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495A79" w14:textId="4440366D" w:rsidR="003C4E93" w:rsidRPr="003C4E93" w:rsidRDefault="003C4E93" w:rsidP="003C4E93">
      <w:pPr>
        <w:ind w:left="1988" w:hanging="1988"/>
        <w:rPr>
          <w:rFonts w:ascii="Arial" w:hAnsi="Arial" w:cs="Arial"/>
          <w:b/>
          <w:sz w:val="24"/>
          <w:lang w:val="en-US"/>
        </w:rPr>
      </w:pPr>
      <w:r w:rsidRPr="003C4E93">
        <w:rPr>
          <w:rFonts w:ascii="Arial" w:hAnsi="Arial" w:cs="Arial"/>
          <w:b/>
          <w:sz w:val="24"/>
          <w:lang w:val="en-US"/>
        </w:rPr>
        <w:t>3GPP TSG RAN WG1 #10</w:t>
      </w:r>
      <w:r w:rsidR="00581EDE">
        <w:rPr>
          <w:rFonts w:ascii="Arial" w:hAnsi="Arial" w:cs="Arial"/>
          <w:b/>
          <w:sz w:val="24"/>
          <w:lang w:val="en-US"/>
        </w:rPr>
        <w:t>4</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6B40D5">
        <w:rPr>
          <w:rFonts w:ascii="Arial" w:hAnsi="Arial" w:cs="Arial"/>
          <w:b/>
          <w:sz w:val="24"/>
          <w:lang w:val="en-US"/>
        </w:rPr>
        <w:t>R1-2</w:t>
      </w:r>
      <w:r w:rsidR="00B7190F" w:rsidRPr="006B40D5">
        <w:rPr>
          <w:rFonts w:ascii="Arial" w:hAnsi="Arial" w:cs="Arial"/>
          <w:b/>
          <w:sz w:val="24"/>
          <w:lang w:val="en-US"/>
        </w:rPr>
        <w:t>1</w:t>
      </w:r>
      <w:r w:rsidR="00A23385" w:rsidRPr="006B40D5">
        <w:rPr>
          <w:rFonts w:ascii="Arial" w:hAnsi="Arial" w:cs="Arial"/>
          <w:b/>
          <w:sz w:val="24"/>
          <w:lang w:val="en-US"/>
        </w:rPr>
        <w:t>0</w:t>
      </w:r>
      <w:r w:rsidR="006B40D5" w:rsidRPr="006B40D5">
        <w:rPr>
          <w:rFonts w:ascii="Arial" w:hAnsi="Arial" w:cs="Arial"/>
          <w:b/>
          <w:sz w:val="24"/>
          <w:lang w:val="en-US"/>
        </w:rPr>
        <w:t>0649</w:t>
      </w:r>
    </w:p>
    <w:p w14:paraId="1A07BA4F" w14:textId="6B7C2E40" w:rsidR="00E954EC" w:rsidRDefault="003C4E93" w:rsidP="003C4E93">
      <w:pPr>
        <w:ind w:left="1988" w:hanging="1988"/>
        <w:rPr>
          <w:rFonts w:ascii="Arial" w:hAnsi="Arial" w:cs="Arial"/>
          <w:b/>
          <w:sz w:val="24"/>
          <w:lang w:val="en-US"/>
        </w:rPr>
      </w:pPr>
      <w:r w:rsidRPr="003C4E93">
        <w:rPr>
          <w:rFonts w:ascii="Arial" w:hAnsi="Arial" w:cs="Arial"/>
          <w:b/>
          <w:sz w:val="24"/>
          <w:lang w:val="en-US"/>
        </w:rPr>
        <w:t xml:space="preserve">e-Meeting, </w:t>
      </w:r>
      <w:r w:rsidR="00581EDE" w:rsidRPr="00581EDE">
        <w:rPr>
          <w:rFonts w:ascii="Arial" w:hAnsi="Arial" w:cs="Arial"/>
          <w:b/>
          <w:sz w:val="24"/>
          <w:lang w:val="en-US"/>
        </w:rPr>
        <w:t>January 25</w:t>
      </w:r>
      <w:r w:rsidR="00581EDE" w:rsidRPr="006851E6">
        <w:rPr>
          <w:rFonts w:ascii="Arial" w:hAnsi="Arial" w:cs="Arial"/>
          <w:b/>
          <w:sz w:val="24"/>
          <w:vertAlign w:val="superscript"/>
          <w:lang w:val="en-US"/>
        </w:rPr>
        <w:t>th</w:t>
      </w:r>
      <w:r w:rsidR="00581EDE" w:rsidRPr="00581EDE">
        <w:rPr>
          <w:rFonts w:ascii="Arial" w:hAnsi="Arial" w:cs="Arial"/>
          <w:b/>
          <w:sz w:val="24"/>
          <w:lang w:val="en-US"/>
        </w:rPr>
        <w:t xml:space="preserve"> – February 5</w:t>
      </w:r>
      <w:r w:rsidR="00581EDE" w:rsidRPr="006851E6">
        <w:rPr>
          <w:rFonts w:ascii="Arial" w:hAnsi="Arial" w:cs="Arial"/>
          <w:b/>
          <w:sz w:val="24"/>
          <w:vertAlign w:val="superscript"/>
          <w:lang w:val="en-US"/>
        </w:rPr>
        <w:t>th</w:t>
      </w:r>
      <w:r w:rsidR="00581EDE" w:rsidRPr="00581EDE">
        <w:rPr>
          <w:rFonts w:ascii="Arial" w:hAnsi="Arial" w:cs="Arial"/>
          <w:b/>
          <w:sz w:val="24"/>
          <w:lang w:val="en-US"/>
        </w:rPr>
        <w:t>, 2021</w:t>
      </w:r>
    </w:p>
    <w:p w14:paraId="424A5041" w14:textId="77777777" w:rsidR="003C4E93" w:rsidRPr="00C511C0" w:rsidRDefault="003C4E93" w:rsidP="003C4E93">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59039BCA"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6B40D5" w:rsidRPr="006B40D5">
        <w:rPr>
          <w:rFonts w:ascii="Arial" w:hAnsi="Arial" w:cs="Arial"/>
          <w:b/>
          <w:sz w:val="24"/>
          <w:lang w:val="en-US"/>
        </w:rPr>
        <w:t>UE HARQ feedback enhancements for URLLC/</w:t>
      </w:r>
      <w:proofErr w:type="spellStart"/>
      <w:r w:rsidR="006B40D5" w:rsidRPr="006B40D5">
        <w:rPr>
          <w:rFonts w:ascii="Arial" w:hAnsi="Arial" w:cs="Arial"/>
          <w:b/>
          <w:sz w:val="24"/>
          <w:lang w:val="en-US"/>
        </w:rPr>
        <w:t>IIoT</w:t>
      </w:r>
      <w:proofErr w:type="spellEnd"/>
    </w:p>
    <w:p w14:paraId="60D8EE84" w14:textId="4EAE1BA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1F5874">
        <w:rPr>
          <w:rFonts w:ascii="Arial" w:hAnsi="Arial" w:cs="Arial"/>
          <w:b/>
          <w:sz w:val="24"/>
          <w:lang w:val="en-US"/>
        </w:rPr>
        <w:t>8.3.1.</w:t>
      </w:r>
      <w:r w:rsidR="00372D17">
        <w:rPr>
          <w:rFonts w:ascii="Arial" w:hAnsi="Arial" w:cs="Arial"/>
          <w:b/>
          <w:sz w:val="24"/>
          <w:lang w:val="en-US"/>
        </w:rPr>
        <w:t>1</w:t>
      </w:r>
    </w:p>
    <w:p w14:paraId="5BF5C7E7" w14:textId="18BB2C42" w:rsidR="003E5653" w:rsidRPr="00C511C0" w:rsidRDefault="00E954EC" w:rsidP="00190AFE">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59321AEF" w:rsidR="00E954EC" w:rsidRDefault="00E954EC" w:rsidP="0067593D">
      <w:pPr>
        <w:pStyle w:val="3GPPH1"/>
      </w:pPr>
      <w:r w:rsidRPr="0067593D">
        <w:t>Introduction</w:t>
      </w:r>
    </w:p>
    <w:p w14:paraId="38D1491F" w14:textId="3345E2A1" w:rsidR="000E04E4" w:rsidRDefault="00C93331" w:rsidP="00EC04FD">
      <w:pPr>
        <w:pStyle w:val="3GPPText"/>
      </w:pPr>
      <w:bookmarkStart w:id="1" w:name="_Ref178064866"/>
      <w:r>
        <w:t xml:space="preserve">This agenda aims to study and </w:t>
      </w:r>
      <w:r w:rsidR="0031630C">
        <w:t xml:space="preserve">specify enhancements to </w:t>
      </w:r>
      <w:r w:rsidR="00A25A23">
        <w:t xml:space="preserve">the </w:t>
      </w:r>
      <w:r w:rsidR="0031630C">
        <w:t>UE HARQ procedures that further improve</w:t>
      </w:r>
      <w:r w:rsidR="007101EB">
        <w:t xml:space="preserve"> system performance in URLLC scenarios. In the first meeting </w:t>
      </w:r>
      <w:r w:rsidR="00033BF6">
        <w:t>(</w:t>
      </w:r>
      <w:r w:rsidR="007101EB">
        <w:t>RAN1#102-e</w:t>
      </w:r>
      <w:r w:rsidR="00033BF6">
        <w:t>)</w:t>
      </w:r>
      <w:r w:rsidR="007101EB">
        <w:t xml:space="preserve">, initial agreements were made mostly </w:t>
      </w:r>
      <w:r w:rsidR="00DC3CFC">
        <w:t xml:space="preserve">classifying potential options for study and specification. </w:t>
      </w:r>
      <w:r w:rsidR="000E04E4">
        <w:t xml:space="preserve">In the </w:t>
      </w:r>
      <w:r w:rsidR="00DC3CFC">
        <w:t xml:space="preserve">second WI </w:t>
      </w:r>
      <w:r w:rsidR="000E04E4">
        <w:t xml:space="preserve">meeting </w:t>
      </w:r>
      <w:r w:rsidR="00033BF6">
        <w:t>(</w:t>
      </w:r>
      <w:r w:rsidR="000E04E4">
        <w:t>RAN1#10</w:t>
      </w:r>
      <w:r w:rsidR="00D55654">
        <w:t>3</w:t>
      </w:r>
      <w:r w:rsidR="000E04E4">
        <w:t>-e</w:t>
      </w:r>
      <w:r w:rsidR="00033BF6">
        <w:t>)</w:t>
      </w:r>
      <w:r w:rsidR="000E04E4">
        <w:t xml:space="preserve">, </w:t>
      </w:r>
      <w:r w:rsidR="00E64E5C">
        <w:t xml:space="preserve">additional </w:t>
      </w:r>
      <w:r w:rsidR="00BF6F5E">
        <w:t xml:space="preserve">progress was </w:t>
      </w:r>
      <w:r w:rsidR="00842CFF">
        <w:t>made</w:t>
      </w:r>
      <w:r w:rsidR="001C3D84">
        <w:t xml:space="preserve"> by d</w:t>
      </w:r>
      <w:r w:rsidR="00011E37">
        <w:t xml:space="preserve">eprioritizing </w:t>
      </w:r>
      <w:r w:rsidR="00033BF6">
        <w:t xml:space="preserve">the initially </w:t>
      </w:r>
      <w:r w:rsidR="00011E37">
        <w:t>selected alternatives to</w:t>
      </w:r>
      <w:r w:rsidR="00033BF6">
        <w:t xml:space="preserve"> </w:t>
      </w:r>
      <w:r w:rsidR="00E64E5C">
        <w:t xml:space="preserve">further </w:t>
      </w:r>
      <w:r w:rsidR="00011E37">
        <w:t>focus future discussions.</w:t>
      </w:r>
    </w:p>
    <w:p w14:paraId="207A1FBD" w14:textId="38FEA341" w:rsidR="000E04E4" w:rsidRDefault="00943C98" w:rsidP="00EC04FD">
      <w:pPr>
        <w:pStyle w:val="3GPPText"/>
      </w:pPr>
      <w:r>
        <w:t>In RAN#90-e</w:t>
      </w:r>
      <w:r w:rsidR="00CC1726">
        <w:t xml:space="preserve">, the issue of overlapping objectives between </w:t>
      </w:r>
      <w:r w:rsidR="00044606">
        <w:t xml:space="preserve">R17 </w:t>
      </w:r>
      <w:proofErr w:type="spellStart"/>
      <w:r w:rsidR="00CC1726">
        <w:t>eURLLC</w:t>
      </w:r>
      <w:proofErr w:type="spellEnd"/>
      <w:r w:rsidR="00CC1726">
        <w:t>/</w:t>
      </w:r>
      <w:proofErr w:type="spellStart"/>
      <w:r w:rsidR="00044606">
        <w:t>FeMIMO</w:t>
      </w:r>
      <w:proofErr w:type="spellEnd"/>
      <w:r w:rsidR="00044606">
        <w:t>/</w:t>
      </w:r>
      <w:proofErr w:type="spellStart"/>
      <w:r w:rsidR="00044606">
        <w:t>CovEnh</w:t>
      </w:r>
      <w:proofErr w:type="spellEnd"/>
      <w:r w:rsidR="00044606">
        <w:t xml:space="preserve"> was discussed and the following recommendation was endorsed</w:t>
      </w:r>
      <w:r w:rsidR="00886955">
        <w:t xml:space="preserve"> in </w:t>
      </w:r>
      <w:r w:rsidR="00BE4FEB">
        <w:fldChar w:fldCharType="begin"/>
      </w:r>
      <w:r w:rsidR="00BE4FEB">
        <w:instrText xml:space="preserve"> REF _Ref61867411 \r \h </w:instrText>
      </w:r>
      <w:r w:rsidR="00BE4FEB">
        <w:fldChar w:fldCharType="separate"/>
      </w:r>
      <w:r w:rsidR="00BE4FEB">
        <w:t>[2]</w:t>
      </w:r>
      <w:r w:rsidR="00BE4FEB">
        <w:fldChar w:fldCharType="end"/>
      </w:r>
      <w:r w:rsidR="00044606">
        <w:t>:</w:t>
      </w:r>
    </w:p>
    <w:tbl>
      <w:tblPr>
        <w:tblStyle w:val="TableGrid"/>
        <w:tblW w:w="0" w:type="auto"/>
        <w:tblLook w:val="04A0" w:firstRow="1" w:lastRow="0" w:firstColumn="1" w:lastColumn="0" w:noHBand="0" w:noVBand="1"/>
      </w:tblPr>
      <w:tblGrid>
        <w:gridCol w:w="9631"/>
      </w:tblGrid>
      <w:tr w:rsidR="006E45C5" w14:paraId="7FE0B448" w14:textId="77777777" w:rsidTr="006E45C5">
        <w:tc>
          <w:tcPr>
            <w:tcW w:w="9631" w:type="dxa"/>
          </w:tcPr>
          <w:p w14:paraId="7664134D" w14:textId="77777777" w:rsidR="006E45C5" w:rsidRPr="006E45C5" w:rsidRDefault="006E45C5" w:rsidP="006E45C5">
            <w:pPr>
              <w:pStyle w:val="3GPPText"/>
              <w:spacing w:before="0" w:after="0"/>
              <w:rPr>
                <w:b/>
                <w:bCs/>
                <w:sz w:val="20"/>
              </w:rPr>
            </w:pPr>
            <w:r w:rsidRPr="006E45C5">
              <w:rPr>
                <w:b/>
                <w:bCs/>
                <w:sz w:val="20"/>
              </w:rPr>
              <w:t xml:space="preserve">Proposed RAN conclusion on </w:t>
            </w:r>
            <w:proofErr w:type="spellStart"/>
            <w:r w:rsidRPr="006E45C5">
              <w:rPr>
                <w:b/>
                <w:bCs/>
                <w:sz w:val="20"/>
              </w:rPr>
              <w:t>IIoT</w:t>
            </w:r>
            <w:proofErr w:type="spellEnd"/>
            <w:r w:rsidRPr="006E45C5">
              <w:rPr>
                <w:b/>
                <w:bCs/>
                <w:sz w:val="20"/>
              </w:rPr>
              <w:t xml:space="preserve"> scope: </w:t>
            </w:r>
          </w:p>
          <w:p w14:paraId="78457717" w14:textId="77777777" w:rsidR="006E45C5" w:rsidRPr="006E45C5" w:rsidRDefault="006E45C5" w:rsidP="006E45C5">
            <w:pPr>
              <w:pStyle w:val="3GPPText"/>
              <w:numPr>
                <w:ilvl w:val="0"/>
                <w:numId w:val="35"/>
              </w:numPr>
              <w:spacing w:before="0" w:after="0"/>
              <w:rPr>
                <w:sz w:val="20"/>
              </w:rPr>
            </w:pPr>
            <w:r w:rsidRPr="006E45C5">
              <w:rPr>
                <w:sz w:val="20"/>
              </w:rPr>
              <w:t>For handling of the PUCCH repetitions it is proposed to proceed as follows:</w:t>
            </w:r>
          </w:p>
          <w:p w14:paraId="1BF6B2F5" w14:textId="77777777" w:rsidR="006E45C5" w:rsidRPr="006E45C5" w:rsidRDefault="006E45C5" w:rsidP="006E45C5">
            <w:pPr>
              <w:pStyle w:val="3GPPText"/>
              <w:numPr>
                <w:ilvl w:val="0"/>
                <w:numId w:val="36"/>
              </w:numPr>
              <w:spacing w:before="0" w:after="0"/>
              <w:rPr>
                <w:sz w:val="20"/>
              </w:rPr>
            </w:pPr>
            <w:r w:rsidRPr="006E45C5">
              <w:rPr>
                <w:sz w:val="20"/>
              </w:rPr>
              <w:t xml:space="preserve">RAN1 to continue discussion on PUCCH repetition, whether to specify or not, in the </w:t>
            </w:r>
            <w:proofErr w:type="spellStart"/>
            <w:r w:rsidRPr="006E45C5">
              <w:rPr>
                <w:sz w:val="20"/>
              </w:rPr>
              <w:t>IIoT</w:t>
            </w:r>
            <w:proofErr w:type="spellEnd"/>
            <w:r w:rsidRPr="006E45C5">
              <w:rPr>
                <w:sz w:val="20"/>
              </w:rPr>
              <w:t>/URLLC WI for single TRP.</w:t>
            </w:r>
          </w:p>
          <w:p w14:paraId="623C0F62" w14:textId="77777777" w:rsidR="006E45C5" w:rsidRPr="006E45C5" w:rsidRDefault="006E45C5" w:rsidP="006E45C5">
            <w:pPr>
              <w:pStyle w:val="3GPPText"/>
              <w:numPr>
                <w:ilvl w:val="1"/>
                <w:numId w:val="36"/>
              </w:numPr>
              <w:spacing w:before="0" w:after="0"/>
              <w:rPr>
                <w:sz w:val="20"/>
              </w:rPr>
            </w:pPr>
            <w:r w:rsidRPr="006E45C5">
              <w:rPr>
                <w:sz w:val="20"/>
              </w:rPr>
              <w:t xml:space="preserve">The following items are not within scope of the continued discussions in the </w:t>
            </w:r>
            <w:proofErr w:type="spellStart"/>
            <w:r w:rsidRPr="006E45C5">
              <w:rPr>
                <w:sz w:val="20"/>
              </w:rPr>
              <w:t>IIoT</w:t>
            </w:r>
            <w:proofErr w:type="spellEnd"/>
            <w:r w:rsidRPr="006E45C5">
              <w:rPr>
                <w:sz w:val="20"/>
              </w:rPr>
              <w:t>/URLLC WI:</w:t>
            </w:r>
          </w:p>
          <w:p w14:paraId="35270D27" w14:textId="77777777" w:rsidR="006E45C5" w:rsidRPr="006E45C5" w:rsidRDefault="006E45C5" w:rsidP="006E45C5">
            <w:pPr>
              <w:pStyle w:val="3GPPText"/>
              <w:numPr>
                <w:ilvl w:val="2"/>
                <w:numId w:val="36"/>
              </w:numPr>
              <w:spacing w:before="0" w:after="0"/>
              <w:rPr>
                <w:sz w:val="20"/>
              </w:rPr>
            </w:pPr>
            <w:r w:rsidRPr="006E45C5">
              <w:rPr>
                <w:sz w:val="20"/>
              </w:rPr>
              <w:t>DMRS-less PUCCH with UCI payload up to 11 bits</w:t>
            </w:r>
          </w:p>
          <w:p w14:paraId="36304FE2" w14:textId="77777777" w:rsidR="006E45C5" w:rsidRPr="006E45C5" w:rsidRDefault="006E45C5" w:rsidP="006E45C5">
            <w:pPr>
              <w:pStyle w:val="3GPPText"/>
              <w:numPr>
                <w:ilvl w:val="2"/>
                <w:numId w:val="36"/>
              </w:numPr>
              <w:spacing w:before="0" w:after="0"/>
              <w:rPr>
                <w:sz w:val="20"/>
              </w:rPr>
            </w:pPr>
            <w:r w:rsidRPr="006E45C5">
              <w:rPr>
                <w:sz w:val="20"/>
              </w:rPr>
              <w:t>PUSCH-repetition-Type-B like PUCCH repetition</w:t>
            </w:r>
          </w:p>
          <w:p w14:paraId="76756C36" w14:textId="77777777" w:rsidR="006E45C5" w:rsidRPr="006E45C5" w:rsidRDefault="006E45C5" w:rsidP="006E45C5">
            <w:pPr>
              <w:pStyle w:val="3GPPText"/>
              <w:numPr>
                <w:ilvl w:val="2"/>
                <w:numId w:val="36"/>
              </w:numPr>
              <w:spacing w:before="0" w:after="0"/>
              <w:rPr>
                <w:sz w:val="20"/>
              </w:rPr>
            </w:pPr>
            <w:r w:rsidRPr="006E45C5">
              <w:rPr>
                <w:sz w:val="20"/>
              </w:rPr>
              <w:t>DMRS bundling across PUCCH repetitions</w:t>
            </w:r>
          </w:p>
          <w:p w14:paraId="4747DBE4" w14:textId="77777777" w:rsidR="006E45C5" w:rsidRDefault="006E45C5" w:rsidP="00C30118">
            <w:pPr>
              <w:pStyle w:val="3GPPText"/>
              <w:numPr>
                <w:ilvl w:val="0"/>
                <w:numId w:val="36"/>
              </w:numPr>
              <w:spacing w:before="0" w:after="0"/>
              <w:rPr>
                <w:sz w:val="20"/>
              </w:rPr>
            </w:pPr>
            <w:r w:rsidRPr="006E45C5">
              <w:rPr>
                <w:sz w:val="20"/>
              </w:rPr>
              <w:t>PUCCH repetition issues with multi-TRP to be handled in Fe-MIMO WI.</w:t>
            </w:r>
          </w:p>
          <w:p w14:paraId="1E6410AE" w14:textId="4530D2EF" w:rsidR="00C30118" w:rsidRPr="00C30118" w:rsidRDefault="00C30118" w:rsidP="00C30118">
            <w:pPr>
              <w:pStyle w:val="3GPPText"/>
              <w:spacing w:before="0" w:after="0"/>
              <w:rPr>
                <w:sz w:val="20"/>
              </w:rPr>
            </w:pPr>
            <w:r>
              <w:rPr>
                <w:sz w:val="20"/>
              </w:rPr>
              <w:t>…</w:t>
            </w:r>
          </w:p>
        </w:tc>
      </w:tr>
    </w:tbl>
    <w:p w14:paraId="0E5B56BB" w14:textId="3CBD94F9" w:rsidR="00EC04FD" w:rsidRPr="00EC04FD" w:rsidRDefault="00EC04FD" w:rsidP="00EC04FD">
      <w:pPr>
        <w:pStyle w:val="3GPPText"/>
      </w:pPr>
      <w:r w:rsidRPr="00EC04FD">
        <w:t>In this document, we</w:t>
      </w:r>
      <w:r w:rsidR="00AB4D39">
        <w:t xml:space="preserve"> continue</w:t>
      </w:r>
      <w:r w:rsidRPr="00EC04FD">
        <w:t xml:space="preserve"> discuss</w:t>
      </w:r>
      <w:r w:rsidR="00AB4D39">
        <w:t>ion on</w:t>
      </w:r>
      <w:r w:rsidRPr="00EC04FD">
        <w:t xml:space="preserve"> different enhancement directions with respect to UE HARQ-ACK </w:t>
      </w:r>
      <w:r w:rsidR="00190AFE" w:rsidRPr="00EC04FD">
        <w:t>feedback and</w:t>
      </w:r>
      <w:r w:rsidRPr="00EC04FD">
        <w:t xml:space="preserve"> provide our view</w:t>
      </w:r>
      <w:r w:rsidR="005938AF">
        <w:t>s</w:t>
      </w:r>
      <w:r w:rsidRPr="00EC04FD">
        <w:t>.</w:t>
      </w:r>
      <w:r w:rsidR="0050787F">
        <w:t xml:space="preserve"> Views on other aspects of R</w:t>
      </w:r>
      <w:r w:rsidR="00FF4C2F">
        <w:t>el.</w:t>
      </w:r>
      <w:r w:rsidR="0050787F">
        <w:t xml:space="preserve">17 URLLC/IIOT are presented in </w:t>
      </w:r>
      <w:r w:rsidR="0050787F">
        <w:fldChar w:fldCharType="begin"/>
      </w:r>
      <w:r w:rsidR="0050787F">
        <w:instrText xml:space="preserve"> REF _Ref61867446 \r \h </w:instrText>
      </w:r>
      <w:r w:rsidR="0050787F">
        <w:fldChar w:fldCharType="separate"/>
      </w:r>
      <w:r w:rsidR="0050787F">
        <w:t>[3]</w:t>
      </w:r>
      <w:r w:rsidR="0050787F">
        <w:fldChar w:fldCharType="end"/>
      </w:r>
      <w:r w:rsidR="0050787F">
        <w:t>-</w:t>
      </w:r>
      <w:bookmarkStart w:id="2" w:name="_GoBack"/>
      <w:bookmarkEnd w:id="2"/>
      <w:r w:rsidR="0050787F">
        <w:fldChar w:fldCharType="begin"/>
      </w:r>
      <w:r w:rsidR="0050787F">
        <w:instrText xml:space="preserve"> REF _Ref61867447 \r \h </w:instrText>
      </w:r>
      <w:r w:rsidR="0050787F">
        <w:fldChar w:fldCharType="separate"/>
      </w:r>
      <w:r w:rsidR="0050787F">
        <w:t>[6]</w:t>
      </w:r>
      <w:r w:rsidR="0050787F">
        <w:fldChar w:fldCharType="end"/>
      </w:r>
      <w:r w:rsidR="0050787F">
        <w:t>.</w:t>
      </w:r>
    </w:p>
    <w:p w14:paraId="630DE341" w14:textId="40D18101" w:rsidR="00EC04FD" w:rsidRPr="00EC04FD" w:rsidRDefault="00DF5796" w:rsidP="004537AF">
      <w:pPr>
        <w:pStyle w:val="3GPPH1"/>
      </w:pPr>
      <w:r>
        <w:t>Avoiding</w:t>
      </w:r>
      <w:r w:rsidR="00E00395">
        <w:t xml:space="preserve"> SPS HARQ-ACK </w:t>
      </w:r>
      <w:r w:rsidR="00F733EB">
        <w:t>D</w:t>
      </w:r>
      <w:r w:rsidR="00E00395">
        <w:t>ropping in TDD</w:t>
      </w:r>
    </w:p>
    <w:p w14:paraId="0B4B8598" w14:textId="2D4EA01B" w:rsidR="00EC04FD" w:rsidRDefault="0079615B" w:rsidP="00EC04FD">
      <w:pPr>
        <w:pStyle w:val="3GPPText"/>
      </w:pPr>
      <w:r>
        <w:t>The issue of potentially frequent HARQ-ACK dropping for SPS in TDD system was acknowledged in R</w:t>
      </w:r>
      <w:r w:rsidR="00FC2002">
        <w:t>el.</w:t>
      </w:r>
      <w:r>
        <w:t>17 and progress was made in this direction in both RAN1#102-e and RAN1#103-e</w:t>
      </w:r>
      <w:r w:rsidR="00FC2002">
        <w:t xml:space="preserve"> through the following agreements:</w:t>
      </w:r>
    </w:p>
    <w:tbl>
      <w:tblPr>
        <w:tblStyle w:val="TableGrid"/>
        <w:tblW w:w="0" w:type="auto"/>
        <w:tblLook w:val="04A0" w:firstRow="1" w:lastRow="0" w:firstColumn="1" w:lastColumn="0" w:noHBand="0" w:noVBand="1"/>
      </w:tblPr>
      <w:tblGrid>
        <w:gridCol w:w="9631"/>
      </w:tblGrid>
      <w:tr w:rsidR="00AE179C" w14:paraId="48432FD9" w14:textId="77777777" w:rsidTr="00602491">
        <w:tc>
          <w:tcPr>
            <w:tcW w:w="9631" w:type="dxa"/>
          </w:tcPr>
          <w:p w14:paraId="1AB4E2A2" w14:textId="77777777" w:rsidR="00B644B4" w:rsidRDefault="00B644B4" w:rsidP="00B644B4">
            <w:pPr>
              <w:rPr>
                <w:highlight w:val="green"/>
                <w:lang w:eastAsia="zh-CN"/>
              </w:rPr>
            </w:pPr>
            <w:r>
              <w:rPr>
                <w:highlight w:val="green"/>
              </w:rPr>
              <w:t>Agreements:</w:t>
            </w:r>
          </w:p>
          <w:p w14:paraId="28671D52" w14:textId="77777777" w:rsidR="00B644B4" w:rsidRDefault="00B644B4" w:rsidP="00B644B4">
            <w:r>
              <w:t xml:space="preserve">Support Rel-17 enhancements to avoid SPS HARQ-ACK dropping for TDD due to PUCCH collision with at least one DL or flexible symbol. </w:t>
            </w:r>
          </w:p>
          <w:p w14:paraId="16DC9CAC" w14:textId="77777777" w:rsidR="00B644B4" w:rsidRDefault="00B644B4" w:rsidP="00B644B4">
            <w:pPr>
              <w:pStyle w:val="ListParagraph"/>
              <w:numPr>
                <w:ilvl w:val="0"/>
                <w:numId w:val="28"/>
              </w:numPr>
              <w:spacing w:after="180"/>
              <w:ind w:leftChars="0" w:left="567"/>
              <w:contextualSpacing/>
            </w:pPr>
            <w:r>
              <w:t>This topic is to be considered as high priority</w:t>
            </w:r>
          </w:p>
          <w:p w14:paraId="287329B5" w14:textId="77777777" w:rsidR="00B644B4" w:rsidRDefault="00B644B4" w:rsidP="00B644B4">
            <w:pPr>
              <w:pStyle w:val="ListParagraph"/>
              <w:numPr>
                <w:ilvl w:val="0"/>
                <w:numId w:val="28"/>
              </w:numPr>
              <w:spacing w:after="180"/>
              <w:ind w:leftChars="0" w:left="567"/>
              <w:contextualSpacing/>
            </w:pPr>
            <w:r>
              <w:t>FFS detailed solution(s)</w:t>
            </w:r>
          </w:p>
          <w:p w14:paraId="38EC0867" w14:textId="77777777" w:rsidR="0079615B" w:rsidRDefault="0079615B" w:rsidP="00602491">
            <w:pPr>
              <w:jc w:val="both"/>
              <w:rPr>
                <w:szCs w:val="20"/>
                <w:highlight w:val="green"/>
              </w:rPr>
            </w:pPr>
          </w:p>
          <w:p w14:paraId="19D35FAE" w14:textId="761FB191" w:rsidR="00AE179C" w:rsidRDefault="00AE179C" w:rsidP="00602491">
            <w:pPr>
              <w:jc w:val="both"/>
              <w:rPr>
                <w:szCs w:val="20"/>
                <w:lang w:eastAsia="zh-CN"/>
              </w:rPr>
            </w:pPr>
            <w:r>
              <w:rPr>
                <w:szCs w:val="20"/>
                <w:highlight w:val="green"/>
              </w:rPr>
              <w:t>Agreements</w:t>
            </w:r>
            <w:r>
              <w:rPr>
                <w:szCs w:val="20"/>
              </w:rPr>
              <w:t>: To address the issue of SPS HARQ-ACK dropping for TDD systems, focus on the following two options</w:t>
            </w:r>
            <w:r>
              <w:rPr>
                <w:szCs w:val="20"/>
                <w:lang w:eastAsia="zh-CN"/>
              </w:rPr>
              <w:t xml:space="preserve">: </w:t>
            </w:r>
          </w:p>
          <w:p w14:paraId="5D0A4C9C" w14:textId="77777777" w:rsidR="00AE179C" w:rsidRDefault="00AE179C" w:rsidP="00602491">
            <w:pPr>
              <w:numPr>
                <w:ilvl w:val="0"/>
                <w:numId w:val="37"/>
              </w:numPr>
              <w:jc w:val="both"/>
              <w:rPr>
                <w:szCs w:val="20"/>
              </w:rPr>
            </w:pPr>
            <w:r>
              <w:rPr>
                <w:szCs w:val="20"/>
                <w:lang w:eastAsia="zh-CN"/>
              </w:rPr>
              <w:t>Option 1: Deferring HARQ-ACK until a next (e.g., first) available PUCCH</w:t>
            </w:r>
          </w:p>
          <w:p w14:paraId="6F29D190" w14:textId="103BB4E7" w:rsidR="00AE179C" w:rsidRDefault="00AE179C" w:rsidP="00602491">
            <w:pPr>
              <w:numPr>
                <w:ilvl w:val="1"/>
                <w:numId w:val="37"/>
              </w:numPr>
              <w:jc w:val="both"/>
              <w:rPr>
                <w:szCs w:val="20"/>
              </w:rPr>
            </w:pPr>
            <w:r>
              <w:rPr>
                <w:szCs w:val="20"/>
                <w:lang w:eastAsia="zh-CN"/>
              </w:rPr>
              <w:t>FFS: Details including the definition of a next (e.g</w:t>
            </w:r>
            <w:r w:rsidR="00B37DC4">
              <w:rPr>
                <w:szCs w:val="20"/>
                <w:lang w:eastAsia="zh-CN"/>
              </w:rPr>
              <w:t>.</w:t>
            </w:r>
            <w:r>
              <w:rPr>
                <w:szCs w:val="20"/>
                <w:lang w:eastAsia="zh-CN"/>
              </w:rPr>
              <w:t xml:space="preserve">, first) available PUCCH, CB construction / multiplexing </w:t>
            </w:r>
          </w:p>
          <w:p w14:paraId="325979CC" w14:textId="77777777" w:rsidR="00AE179C" w:rsidRDefault="00AE179C" w:rsidP="00602491">
            <w:pPr>
              <w:numPr>
                <w:ilvl w:val="0"/>
                <w:numId w:val="37"/>
              </w:numPr>
              <w:jc w:val="both"/>
              <w:rPr>
                <w:szCs w:val="20"/>
              </w:rPr>
            </w:pPr>
            <w:r>
              <w:rPr>
                <w:szCs w:val="20"/>
                <w:lang w:eastAsia="zh-CN"/>
              </w:rPr>
              <w:t>Option 2: Dynamic triggering of a one-shot / Type-3 CB type of re-transmission</w:t>
            </w:r>
          </w:p>
          <w:p w14:paraId="5CD09078" w14:textId="35B6BED4" w:rsidR="00AE179C" w:rsidRPr="00AE179C" w:rsidRDefault="00AE179C" w:rsidP="00AE179C">
            <w:pPr>
              <w:numPr>
                <w:ilvl w:val="1"/>
                <w:numId w:val="37"/>
              </w:numPr>
              <w:jc w:val="both"/>
              <w:rPr>
                <w:szCs w:val="20"/>
              </w:rPr>
            </w:pPr>
            <w:r>
              <w:rPr>
                <w:szCs w:val="20"/>
                <w:lang w:eastAsia="zh-CN"/>
              </w:rPr>
              <w:t xml:space="preserve">FFS: Details on triggering and/or CB construction (incl. potential Type-3 CB optimizations) / multiplexing </w:t>
            </w:r>
          </w:p>
        </w:tc>
      </w:tr>
    </w:tbl>
    <w:p w14:paraId="459B3E38" w14:textId="6C0C2FCE" w:rsidR="00AE179C" w:rsidRDefault="00FB4625" w:rsidP="00EC04FD">
      <w:pPr>
        <w:pStyle w:val="3GPPText"/>
        <w:rPr>
          <w:lang w:val="en-GB"/>
        </w:rPr>
      </w:pPr>
      <w:r>
        <w:rPr>
          <w:lang w:val="en-GB"/>
        </w:rPr>
        <w:t>In our view</w:t>
      </w:r>
      <w:r w:rsidR="00142210">
        <w:rPr>
          <w:lang w:val="en-GB"/>
        </w:rPr>
        <w:t>,</w:t>
      </w:r>
      <w:r>
        <w:rPr>
          <w:lang w:val="en-GB"/>
        </w:rPr>
        <w:t xml:space="preserve"> although </w:t>
      </w:r>
      <w:r w:rsidR="00304DB6">
        <w:rPr>
          <w:lang w:val="en-GB"/>
        </w:rPr>
        <w:t xml:space="preserve"> Option 1 and Option 2 </w:t>
      </w:r>
      <w:r>
        <w:rPr>
          <w:lang w:val="en-GB"/>
        </w:rPr>
        <w:t xml:space="preserve">are listed as alternatives, </w:t>
      </w:r>
      <w:r w:rsidR="00222F5D">
        <w:rPr>
          <w:lang w:val="en-GB"/>
        </w:rPr>
        <w:t>both</w:t>
      </w:r>
      <w:r w:rsidR="00EE5EE6">
        <w:rPr>
          <w:lang w:val="en-GB"/>
        </w:rPr>
        <w:t xml:space="preserve"> need to be specified:</w:t>
      </w:r>
    </w:p>
    <w:p w14:paraId="6C30A775" w14:textId="0500F9F7" w:rsidR="00EE5EE6" w:rsidRDefault="00EE5EE6" w:rsidP="00EE5EE6">
      <w:pPr>
        <w:pStyle w:val="3GPPText"/>
        <w:numPr>
          <w:ilvl w:val="0"/>
          <w:numId w:val="40"/>
        </w:numPr>
        <w:rPr>
          <w:lang w:val="en-GB"/>
        </w:rPr>
      </w:pPr>
      <w:r>
        <w:rPr>
          <w:lang w:val="en-GB"/>
        </w:rPr>
        <w:t xml:space="preserve">Option </w:t>
      </w:r>
      <w:r w:rsidR="00853B4F">
        <w:rPr>
          <w:lang w:val="en-GB"/>
        </w:rPr>
        <w:t>1</w:t>
      </w:r>
      <w:r>
        <w:rPr>
          <w:lang w:val="en-GB"/>
        </w:rPr>
        <w:t xml:space="preserve"> is supposed to handle the conflicts known from semi-static RRC configurations</w:t>
      </w:r>
      <w:r w:rsidR="00A7392D">
        <w:rPr>
          <w:lang w:val="en-GB"/>
        </w:rPr>
        <w:t xml:space="preserve">. In the same time allowing such behaviour (i.e. postponing) for dynamic conflicts handling </w:t>
      </w:r>
      <w:r w:rsidR="0044220C">
        <w:rPr>
          <w:lang w:val="en-GB"/>
        </w:rPr>
        <w:t xml:space="preserve">introduces another source of uncertainty between UE and </w:t>
      </w:r>
      <w:proofErr w:type="spellStart"/>
      <w:r w:rsidR="0044220C">
        <w:rPr>
          <w:lang w:val="en-GB"/>
        </w:rPr>
        <w:t>gNB</w:t>
      </w:r>
      <w:proofErr w:type="spellEnd"/>
      <w:r w:rsidR="0044220C">
        <w:rPr>
          <w:lang w:val="en-GB"/>
        </w:rPr>
        <w:t xml:space="preserve"> if dynamic indication is not received correctly</w:t>
      </w:r>
      <w:r w:rsidR="00756052">
        <w:rPr>
          <w:lang w:val="en-GB"/>
        </w:rPr>
        <w:t>.</w:t>
      </w:r>
    </w:p>
    <w:p w14:paraId="545AED09" w14:textId="2DB1F875" w:rsidR="0044220C" w:rsidRDefault="0044220C" w:rsidP="00EE5EE6">
      <w:pPr>
        <w:pStyle w:val="3GPPText"/>
        <w:numPr>
          <w:ilvl w:val="0"/>
          <w:numId w:val="40"/>
        </w:numPr>
        <w:rPr>
          <w:lang w:val="en-GB"/>
        </w:rPr>
      </w:pPr>
      <w:r>
        <w:rPr>
          <w:lang w:val="en-GB"/>
        </w:rPr>
        <w:t xml:space="preserve">Option 2 </w:t>
      </w:r>
      <w:r w:rsidR="004B3E60">
        <w:rPr>
          <w:lang w:val="en-GB"/>
        </w:rPr>
        <w:t xml:space="preserve">can handle </w:t>
      </w:r>
      <w:r w:rsidR="00E9346F">
        <w:rPr>
          <w:lang w:val="en-GB"/>
        </w:rPr>
        <w:t xml:space="preserve">both </w:t>
      </w:r>
      <w:r w:rsidR="004B3E60">
        <w:rPr>
          <w:lang w:val="en-GB"/>
        </w:rPr>
        <w:t>the conflicts arising dynamically</w:t>
      </w:r>
      <w:r w:rsidR="00E9346F">
        <w:rPr>
          <w:lang w:val="en-GB"/>
        </w:rPr>
        <w:t xml:space="preserve"> and semi-statically</w:t>
      </w:r>
      <w:r w:rsidR="00E34010">
        <w:rPr>
          <w:lang w:val="en-GB"/>
        </w:rPr>
        <w:t>, although if combined with Option 1, only dynamic conflicts may need to be handled.</w:t>
      </w:r>
    </w:p>
    <w:p w14:paraId="4324A36B" w14:textId="77777777" w:rsidR="00695DE0" w:rsidRPr="000240F2" w:rsidRDefault="00695DE0" w:rsidP="00695DE0">
      <w:pPr>
        <w:pStyle w:val="3GPPText"/>
        <w:rPr>
          <w:b/>
          <w:bCs/>
        </w:rPr>
      </w:pPr>
      <w:r w:rsidRPr="000240F2">
        <w:rPr>
          <w:b/>
          <w:bCs/>
        </w:rPr>
        <w:t>Proposal 1</w:t>
      </w:r>
    </w:p>
    <w:p w14:paraId="1F957134" w14:textId="1CC50DEC" w:rsidR="00695DE0" w:rsidRPr="00695DE0" w:rsidRDefault="00695DE0" w:rsidP="00695DE0">
      <w:pPr>
        <w:pStyle w:val="3GPPText"/>
        <w:numPr>
          <w:ilvl w:val="0"/>
          <w:numId w:val="31"/>
        </w:numPr>
        <w:rPr>
          <w:i/>
          <w:iCs/>
        </w:rPr>
      </w:pPr>
      <w:r w:rsidRPr="00695DE0">
        <w:rPr>
          <w:i/>
          <w:iCs/>
          <w:lang w:val="en-GB"/>
        </w:rPr>
        <w:t>To address the issue of SPS HARQ-ACK dropping for TDD systems</w:t>
      </w:r>
      <w:r>
        <w:rPr>
          <w:i/>
          <w:iCs/>
          <w:lang w:val="en-GB"/>
        </w:rPr>
        <w:t xml:space="preserve">, support both Option 1 and Option 2 </w:t>
      </w:r>
      <w:r w:rsidR="00F61EF5">
        <w:rPr>
          <w:i/>
          <w:iCs/>
          <w:lang w:val="en-GB"/>
        </w:rPr>
        <w:t>defined in RAN1#103-e</w:t>
      </w:r>
      <w:r w:rsidR="00304DB6">
        <w:rPr>
          <w:i/>
          <w:iCs/>
          <w:lang w:val="en-GB"/>
        </w:rPr>
        <w:t>.</w:t>
      </w:r>
    </w:p>
    <w:p w14:paraId="0E8DB629" w14:textId="77777777" w:rsidR="009723E4" w:rsidRDefault="009723E4" w:rsidP="00EC04FD">
      <w:pPr>
        <w:pStyle w:val="3GPPText"/>
        <w:rPr>
          <w:b/>
          <w:bCs/>
          <w:u w:val="single"/>
        </w:rPr>
      </w:pPr>
    </w:p>
    <w:p w14:paraId="533EBAA3" w14:textId="2A92F1E4" w:rsidR="009723E4" w:rsidRPr="009723E4" w:rsidRDefault="00EC7C3A" w:rsidP="00EC04FD">
      <w:pPr>
        <w:pStyle w:val="3GPPText"/>
        <w:rPr>
          <w:b/>
          <w:bCs/>
          <w:u w:val="single"/>
        </w:rPr>
      </w:pPr>
      <w:r>
        <w:rPr>
          <w:b/>
          <w:bCs/>
          <w:u w:val="single"/>
        </w:rPr>
        <w:t xml:space="preserve">Further Details on </w:t>
      </w:r>
      <w:r w:rsidR="009723E4" w:rsidRPr="009723E4">
        <w:rPr>
          <w:b/>
          <w:bCs/>
          <w:u w:val="single"/>
        </w:rPr>
        <w:t>Option 1</w:t>
      </w:r>
    </w:p>
    <w:p w14:paraId="53BDD351" w14:textId="62567BA3" w:rsidR="004D2864" w:rsidRDefault="00332CA8" w:rsidP="00EC04FD">
      <w:pPr>
        <w:pStyle w:val="3GPPText"/>
      </w:pPr>
      <w:r>
        <w:t>Among the options, there are proposals to postpone</w:t>
      </w:r>
      <w:r w:rsidR="0081358C">
        <w:t xml:space="preserve"> SPS HARQ-ACK feedback to </w:t>
      </w:r>
      <w:r w:rsidR="008A55F0">
        <w:t xml:space="preserve">a </w:t>
      </w:r>
      <w:r w:rsidR="0081358C">
        <w:t>later valid occasion</w:t>
      </w:r>
      <w:r w:rsidR="00196178">
        <w:t>.</w:t>
      </w:r>
      <w:r w:rsidR="00E52136">
        <w:t xml:space="preserve"> However, a more general mechanism would be to provide a UE with </w:t>
      </w:r>
      <w:r w:rsidR="001875AE">
        <w:t>a different PUCCH resource</w:t>
      </w:r>
      <w:r w:rsidR="00F05743">
        <w:t xml:space="preserve"> and a different K1 value. In this case, there may be even a possibility to find </w:t>
      </w:r>
      <w:r w:rsidR="000960D6">
        <w:t>PUCCH resources in the same slot by ch</w:t>
      </w:r>
      <w:r w:rsidR="00893308">
        <w:t>a</w:t>
      </w:r>
      <w:r w:rsidR="000960D6">
        <w:t>n</w:t>
      </w:r>
      <w:r w:rsidR="00893308">
        <w:t>g</w:t>
      </w:r>
      <w:r w:rsidR="000960D6">
        <w:t>ing the PUCCH starting symbol and length.</w:t>
      </w:r>
      <w:r w:rsidR="00893308">
        <w:t xml:space="preserve"> Additional K1 value indication can also be provided, which extends possibility of using PUCCH resource in later slots.</w:t>
      </w:r>
      <w:r w:rsidR="003316E0">
        <w:t xml:space="preserve"> In </w:t>
      </w:r>
      <w:r w:rsidR="003316E0">
        <w:fldChar w:fldCharType="begin"/>
      </w:r>
      <w:r w:rsidR="003316E0">
        <w:instrText xml:space="preserve"> REF _Ref54280061 \h </w:instrText>
      </w:r>
      <w:r w:rsidR="003316E0">
        <w:fldChar w:fldCharType="separate"/>
      </w:r>
      <w:r w:rsidR="00616BFF">
        <w:t xml:space="preserve">Figure </w:t>
      </w:r>
      <w:r w:rsidR="00616BFF">
        <w:rPr>
          <w:noProof/>
        </w:rPr>
        <w:t>1</w:t>
      </w:r>
      <w:r w:rsidR="003316E0">
        <w:fldChar w:fldCharType="end"/>
      </w:r>
      <w:r w:rsidR="003316E0">
        <w:t xml:space="preserve">, </w:t>
      </w:r>
      <w:r w:rsidR="00B40973">
        <w:t>as it can be seen instead of the original PUCCH resource</w:t>
      </w:r>
      <w:r w:rsidR="005840C9">
        <w:t>,</w:t>
      </w:r>
      <w:r w:rsidR="00B40973">
        <w:t xml:space="preserve"> a UE can try another PUCCH resource provided by </w:t>
      </w:r>
      <w:proofErr w:type="spellStart"/>
      <w:r w:rsidR="00B40973">
        <w:t>gNB</w:t>
      </w:r>
      <w:proofErr w:type="spellEnd"/>
      <w:r w:rsidR="00B40973">
        <w:t xml:space="preserve"> when activating or configuring DL SPS configuration. It can be associated with the same K1 or with its own K1. </w:t>
      </w:r>
      <w:r w:rsidR="00601527">
        <w:t>Additionally</w:t>
      </w:r>
      <w:r w:rsidR="00B40973">
        <w:t>, more than one resource can be provided for this purpose.</w:t>
      </w:r>
    </w:p>
    <w:p w14:paraId="79438030" w14:textId="5C9591F2" w:rsidR="00893308" w:rsidRDefault="0050172B" w:rsidP="0050172B">
      <w:pPr>
        <w:pStyle w:val="3GPPText"/>
        <w:jc w:val="center"/>
      </w:pPr>
      <w:r>
        <w:object w:dxaOrig="8971" w:dyaOrig="2991" w14:anchorId="43468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25pt;height:111.75pt" o:ole="">
            <v:imagedata r:id="rId11" o:title=""/>
          </v:shape>
          <o:OLEObject Type="Embed" ProgID="Visio.Drawing.15" ShapeID="_x0000_i1025" DrawAspect="Content" ObjectID="_1672510048" r:id="rId12"/>
        </w:object>
      </w:r>
    </w:p>
    <w:p w14:paraId="7D93E310" w14:textId="2ADBB1F6" w:rsidR="00893308" w:rsidRDefault="00515579" w:rsidP="00515579">
      <w:pPr>
        <w:pStyle w:val="Caption"/>
        <w:jc w:val="center"/>
      </w:pPr>
      <w:bookmarkStart w:id="3" w:name="_Ref54280061"/>
      <w:r>
        <w:t xml:space="preserve">Figure </w:t>
      </w:r>
      <w:r>
        <w:fldChar w:fldCharType="begin"/>
      </w:r>
      <w:r>
        <w:instrText xml:space="preserve"> SEQ Figure \* ARABIC </w:instrText>
      </w:r>
      <w:r>
        <w:fldChar w:fldCharType="separate"/>
      </w:r>
      <w:r w:rsidR="00616BFF">
        <w:rPr>
          <w:noProof/>
        </w:rPr>
        <w:t>1</w:t>
      </w:r>
      <w:r>
        <w:fldChar w:fldCharType="end"/>
      </w:r>
      <w:bookmarkEnd w:id="3"/>
      <w:r>
        <w:t xml:space="preserve">. </w:t>
      </w:r>
      <w:r w:rsidR="00E649B6">
        <w:t>Providing additional PUCCH resource for DL SPS HARQ-ACK</w:t>
      </w:r>
    </w:p>
    <w:p w14:paraId="7AB2D490" w14:textId="406743A1" w:rsidR="004D2864" w:rsidRDefault="004D2864" w:rsidP="00EC04FD">
      <w:pPr>
        <w:pStyle w:val="3GPPText"/>
      </w:pPr>
    </w:p>
    <w:p w14:paraId="5C8C22ED" w14:textId="79313433" w:rsidR="00B40973" w:rsidRPr="000240F2" w:rsidRDefault="00B40973" w:rsidP="00EC04FD">
      <w:pPr>
        <w:pStyle w:val="3GPPText"/>
        <w:rPr>
          <w:b/>
          <w:bCs/>
        </w:rPr>
      </w:pPr>
      <w:r w:rsidRPr="000240F2">
        <w:rPr>
          <w:b/>
          <w:bCs/>
        </w:rPr>
        <w:t xml:space="preserve">Proposal </w:t>
      </w:r>
      <w:r w:rsidR="00F61EF5">
        <w:rPr>
          <w:b/>
          <w:bCs/>
        </w:rPr>
        <w:t>2</w:t>
      </w:r>
    </w:p>
    <w:p w14:paraId="43EE0251" w14:textId="2AD204D1" w:rsidR="00F61EF5" w:rsidRDefault="00F61EF5" w:rsidP="000240F2">
      <w:pPr>
        <w:pStyle w:val="3GPPText"/>
        <w:numPr>
          <w:ilvl w:val="0"/>
          <w:numId w:val="31"/>
        </w:numPr>
        <w:rPr>
          <w:i/>
          <w:iCs/>
        </w:rPr>
      </w:pPr>
      <w:r>
        <w:rPr>
          <w:i/>
          <w:iCs/>
        </w:rPr>
        <w:t>For Option 1</w:t>
      </w:r>
      <w:r w:rsidR="00D40748">
        <w:rPr>
          <w:i/>
          <w:iCs/>
        </w:rPr>
        <w:t xml:space="preserve">, </w:t>
      </w:r>
      <w:r w:rsidRPr="00695DE0">
        <w:rPr>
          <w:i/>
          <w:iCs/>
          <w:lang w:val="en-GB"/>
        </w:rPr>
        <w:t>address</w:t>
      </w:r>
      <w:r>
        <w:rPr>
          <w:i/>
          <w:iCs/>
          <w:lang w:val="en-GB"/>
        </w:rPr>
        <w:t>ing</w:t>
      </w:r>
      <w:r w:rsidRPr="00695DE0">
        <w:rPr>
          <w:i/>
          <w:iCs/>
          <w:lang w:val="en-GB"/>
        </w:rPr>
        <w:t xml:space="preserve"> the issue of SPS HARQ-ACK dropping for TDD systems</w:t>
      </w:r>
      <w:r>
        <w:rPr>
          <w:i/>
          <w:iCs/>
          <w:lang w:val="en-GB"/>
        </w:rPr>
        <w:t>,</w:t>
      </w:r>
    </w:p>
    <w:p w14:paraId="05462A6B" w14:textId="750CE29E" w:rsidR="00B40973" w:rsidRPr="004252B3" w:rsidRDefault="00F61EF5" w:rsidP="00F61EF5">
      <w:pPr>
        <w:pStyle w:val="3GPPText"/>
        <w:numPr>
          <w:ilvl w:val="1"/>
          <w:numId w:val="31"/>
        </w:numPr>
        <w:rPr>
          <w:i/>
          <w:iCs/>
        </w:rPr>
      </w:pPr>
      <w:r>
        <w:rPr>
          <w:i/>
          <w:iCs/>
        </w:rPr>
        <w:t>S</w:t>
      </w:r>
      <w:r w:rsidR="00B40973" w:rsidRPr="004252B3">
        <w:rPr>
          <w:i/>
          <w:iCs/>
        </w:rPr>
        <w:t xml:space="preserve">upport </w:t>
      </w:r>
      <w:r w:rsidR="000240F2" w:rsidRPr="004252B3">
        <w:rPr>
          <w:i/>
          <w:iCs/>
        </w:rPr>
        <w:t xml:space="preserve">configuration of additional PUCCH resource(s) </w:t>
      </w:r>
      <w:r w:rsidR="004252B3" w:rsidRPr="004252B3">
        <w:rPr>
          <w:i/>
          <w:iCs/>
        </w:rPr>
        <w:t xml:space="preserve">to a UE for searching for the next available PUCCH resource, </w:t>
      </w:r>
      <w:r w:rsidR="000240F2" w:rsidRPr="004252B3">
        <w:rPr>
          <w:i/>
          <w:iCs/>
        </w:rPr>
        <w:t>with possib</w:t>
      </w:r>
      <w:r w:rsidR="00AF0C7B" w:rsidRPr="004252B3">
        <w:rPr>
          <w:i/>
          <w:iCs/>
        </w:rPr>
        <w:t xml:space="preserve">ly </w:t>
      </w:r>
      <w:r w:rsidR="000240F2" w:rsidRPr="004252B3">
        <w:rPr>
          <w:i/>
          <w:iCs/>
        </w:rPr>
        <w:t xml:space="preserve">different </w:t>
      </w:r>
      <w:r w:rsidR="00AF0C7B" w:rsidRPr="004252B3">
        <w:rPr>
          <w:i/>
          <w:iCs/>
        </w:rPr>
        <w:t xml:space="preserve">PUCCH </w:t>
      </w:r>
      <w:r w:rsidR="00524B3E" w:rsidRPr="004252B3">
        <w:rPr>
          <w:i/>
          <w:iCs/>
        </w:rPr>
        <w:t>format</w:t>
      </w:r>
      <w:r w:rsidR="00AF0C7B" w:rsidRPr="004252B3">
        <w:rPr>
          <w:i/>
          <w:iCs/>
        </w:rPr>
        <w:t xml:space="preserve">, start symbol, length symbol, </w:t>
      </w:r>
      <w:r w:rsidR="000240F2" w:rsidRPr="004252B3">
        <w:rPr>
          <w:i/>
          <w:iCs/>
        </w:rPr>
        <w:t>K1 value for DL SPS HARQ-ACK</w:t>
      </w:r>
      <w:r w:rsidR="00400B4A">
        <w:rPr>
          <w:i/>
          <w:iCs/>
        </w:rPr>
        <w:t>:</w:t>
      </w:r>
    </w:p>
    <w:p w14:paraId="6CBB60B7" w14:textId="53F83B6F" w:rsidR="00190E0E" w:rsidRPr="004252B3" w:rsidRDefault="00190E0E" w:rsidP="00F61EF5">
      <w:pPr>
        <w:pStyle w:val="3GPPText"/>
        <w:numPr>
          <w:ilvl w:val="2"/>
          <w:numId w:val="31"/>
        </w:numPr>
        <w:rPr>
          <w:i/>
          <w:iCs/>
        </w:rPr>
      </w:pPr>
      <w:r w:rsidRPr="004252B3">
        <w:rPr>
          <w:i/>
          <w:iCs/>
        </w:rPr>
        <w:t xml:space="preserve">The additional PUCCH resource can be used whenever the original PUCCH resource could not be mapped </w:t>
      </w:r>
      <w:r w:rsidR="005E444F" w:rsidRPr="004252B3">
        <w:rPr>
          <w:i/>
          <w:iCs/>
        </w:rPr>
        <w:t>due to collision with DL symbols</w:t>
      </w:r>
      <w:r w:rsidR="00C43D78" w:rsidRPr="004252B3">
        <w:rPr>
          <w:i/>
          <w:iCs/>
        </w:rPr>
        <w:t xml:space="preserve"> or flexible symbols if SFI is not configured</w:t>
      </w:r>
      <w:r w:rsidR="005E444F" w:rsidRPr="004252B3">
        <w:rPr>
          <w:i/>
          <w:iCs/>
        </w:rPr>
        <w:t xml:space="preserve">, FFS case </w:t>
      </w:r>
      <w:r w:rsidR="00C43D78" w:rsidRPr="004252B3">
        <w:rPr>
          <w:i/>
          <w:iCs/>
        </w:rPr>
        <w:t>if SFI is configured</w:t>
      </w:r>
      <w:r w:rsidR="00400B4A">
        <w:rPr>
          <w:i/>
          <w:iCs/>
        </w:rPr>
        <w:t>.</w:t>
      </w:r>
    </w:p>
    <w:p w14:paraId="5F0C1225" w14:textId="1590F612" w:rsidR="00C35622" w:rsidRDefault="00C35622" w:rsidP="00EC04FD">
      <w:pPr>
        <w:pStyle w:val="3GPPText"/>
      </w:pPr>
    </w:p>
    <w:p w14:paraId="753CDBD7" w14:textId="560F8F48" w:rsidR="009723E4" w:rsidRPr="009723E4" w:rsidRDefault="00EC7C3A" w:rsidP="00EC04FD">
      <w:pPr>
        <w:pStyle w:val="3GPPText"/>
        <w:rPr>
          <w:b/>
          <w:bCs/>
          <w:u w:val="single"/>
        </w:rPr>
      </w:pPr>
      <w:r>
        <w:rPr>
          <w:b/>
          <w:bCs/>
          <w:u w:val="single"/>
        </w:rPr>
        <w:t xml:space="preserve">Further Details on </w:t>
      </w:r>
      <w:r w:rsidR="009723E4" w:rsidRPr="009723E4">
        <w:rPr>
          <w:b/>
          <w:bCs/>
          <w:u w:val="single"/>
        </w:rPr>
        <w:t xml:space="preserve">Option 2 </w:t>
      </w:r>
    </w:p>
    <w:p w14:paraId="5CFB588A" w14:textId="2DF89054" w:rsidR="00EC04FD" w:rsidRPr="00EC04FD" w:rsidRDefault="00CF6B86" w:rsidP="00EC04FD">
      <w:pPr>
        <w:pStyle w:val="3GPPText"/>
      </w:pPr>
      <w:r>
        <w:t xml:space="preserve">Usage of HARQ CB Type 3 directly may not be optimal since it </w:t>
      </w:r>
      <w:r w:rsidR="007D21AB">
        <w:t xml:space="preserve">is supposed to carry all HARQ processes </w:t>
      </w:r>
      <w:r w:rsidR="00EA2489">
        <w:t xml:space="preserve">information </w:t>
      </w:r>
      <w:r w:rsidR="007D21AB">
        <w:t xml:space="preserve">in all carriers, while only </w:t>
      </w:r>
      <w:r w:rsidR="00814648">
        <w:t xml:space="preserve">selective information for all or some DL SPS processes is </w:t>
      </w:r>
      <w:r w:rsidR="00361487">
        <w:t>needed, since other dropped HARQ is under control of</w:t>
      </w:r>
      <w:r w:rsidR="00CD4B89">
        <w:t xml:space="preserve"> a</w:t>
      </w:r>
      <w:r w:rsidR="00361487">
        <w:t xml:space="preserve"> </w:t>
      </w:r>
      <w:proofErr w:type="spellStart"/>
      <w:r w:rsidR="00361487">
        <w:t>gNB</w:t>
      </w:r>
      <w:proofErr w:type="spellEnd"/>
      <w:r w:rsidR="00361487">
        <w:t xml:space="preserve"> in licensed spectrum. </w:t>
      </w:r>
      <w:r w:rsidR="00801B8A">
        <w:t xml:space="preserve">Therefore, some enhancements in this direction may be needed, e.g. configuring Type 3 CB to only carry </w:t>
      </w:r>
      <w:r w:rsidR="005A0D8C">
        <w:t>HARQ-ACK information for DL SPS in a given carrier. Furthermore, SPS configurations/occasions could be grouped</w:t>
      </w:r>
      <w:r w:rsidR="00751E09">
        <w:t xml:space="preserve"> for a more focused Type 3 CB transmission of a sub-set of DL SPS HARQ processes.</w:t>
      </w:r>
    </w:p>
    <w:p w14:paraId="6FB5FB97" w14:textId="77777777" w:rsidR="00191D27" w:rsidRDefault="00191D27" w:rsidP="00191D27">
      <w:pPr>
        <w:ind w:left="548"/>
        <w:jc w:val="center"/>
        <w:rPr>
          <w:color w:val="000000" w:themeColor="text1"/>
        </w:rPr>
      </w:pPr>
      <w:r w:rsidRPr="00CA316B">
        <w:rPr>
          <w:noProof/>
          <w:color w:val="000000" w:themeColor="text1"/>
        </w:rPr>
        <w:drawing>
          <wp:inline distT="0" distB="0" distL="0" distR="0" wp14:anchorId="15628946" wp14:editId="0038EC8B">
            <wp:extent cx="5473681" cy="1004097"/>
            <wp:effectExtent l="0" t="0" r="0" b="0"/>
            <wp:docPr id="12" name="Picture 11">
              <a:extLst xmlns:a="http://schemas.openxmlformats.org/drawingml/2006/main">
                <a:ext uri="{FF2B5EF4-FFF2-40B4-BE49-F238E27FC236}">
                  <a16:creationId xmlns:a16="http://schemas.microsoft.com/office/drawing/2014/main" id="{2F56CBCB-082F-4454-9F35-1E58ACD932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2F56CBCB-082F-4454-9F35-1E58ACD932F5}"/>
                        </a:ext>
                      </a:extLst>
                    </pic:cNvPr>
                    <pic:cNvPicPr>
                      <a:picLocks noChangeAspect="1"/>
                    </pic:cNvPicPr>
                  </pic:nvPicPr>
                  <pic:blipFill>
                    <a:blip r:embed="rId13"/>
                    <a:stretch>
                      <a:fillRect/>
                    </a:stretch>
                  </pic:blipFill>
                  <pic:spPr>
                    <a:xfrm>
                      <a:off x="0" y="0"/>
                      <a:ext cx="5473681" cy="1004097"/>
                    </a:xfrm>
                    <a:prstGeom prst="rect">
                      <a:avLst/>
                    </a:prstGeom>
                  </pic:spPr>
                </pic:pic>
              </a:graphicData>
            </a:graphic>
          </wp:inline>
        </w:drawing>
      </w:r>
    </w:p>
    <w:p w14:paraId="3381CB57" w14:textId="746B2ED7" w:rsidR="00191D27" w:rsidRDefault="00191D27" w:rsidP="00191D27">
      <w:pPr>
        <w:pStyle w:val="Caption"/>
        <w:jc w:val="center"/>
        <w:rPr>
          <w:color w:val="000000" w:themeColor="text1"/>
        </w:rPr>
      </w:pPr>
      <w:bookmarkStart w:id="4" w:name="_Ref47709725"/>
      <w:r>
        <w:t xml:space="preserve">Figure </w:t>
      </w:r>
      <w:r>
        <w:fldChar w:fldCharType="begin"/>
      </w:r>
      <w:r>
        <w:instrText xml:space="preserve"> SEQ Figure \* ARABIC </w:instrText>
      </w:r>
      <w:r>
        <w:fldChar w:fldCharType="separate"/>
      </w:r>
      <w:r w:rsidR="00616BFF">
        <w:rPr>
          <w:noProof/>
        </w:rPr>
        <w:t>2</w:t>
      </w:r>
      <w:r>
        <w:fldChar w:fldCharType="end"/>
      </w:r>
      <w:bookmarkEnd w:id="4"/>
      <w:r>
        <w:t xml:space="preserve">. </w:t>
      </w:r>
      <w:r>
        <w:rPr>
          <w:color w:val="000000" w:themeColor="text1"/>
        </w:rPr>
        <w:t>Illustration of the one-shot HARQ-ACK, with two PDSCH groups.</w:t>
      </w:r>
    </w:p>
    <w:p w14:paraId="73FAA376" w14:textId="77777777" w:rsidR="00191D27" w:rsidRPr="00191D27" w:rsidRDefault="00191D27" w:rsidP="00751E09">
      <w:pPr>
        <w:pStyle w:val="3GPPText"/>
        <w:rPr>
          <w:lang w:val="en-GB"/>
        </w:rPr>
      </w:pPr>
    </w:p>
    <w:p w14:paraId="21E8E48E" w14:textId="46AB24DB" w:rsidR="00751E09" w:rsidRPr="007F297F" w:rsidRDefault="00751E09" w:rsidP="00751E09">
      <w:pPr>
        <w:pStyle w:val="3GPPText"/>
        <w:rPr>
          <w:b/>
          <w:bCs/>
        </w:rPr>
      </w:pPr>
      <w:r w:rsidRPr="007F297F">
        <w:rPr>
          <w:b/>
          <w:bCs/>
        </w:rPr>
        <w:t xml:space="preserve">Proposal </w:t>
      </w:r>
      <w:r w:rsidR="00F61EF5">
        <w:rPr>
          <w:b/>
          <w:bCs/>
        </w:rPr>
        <w:t>3</w:t>
      </w:r>
    </w:p>
    <w:p w14:paraId="22AE9A46" w14:textId="33C5B1D2" w:rsidR="00F61EF5" w:rsidRDefault="00F61EF5" w:rsidP="00F61EF5">
      <w:pPr>
        <w:pStyle w:val="3GPPText"/>
        <w:numPr>
          <w:ilvl w:val="0"/>
          <w:numId w:val="26"/>
        </w:numPr>
        <w:rPr>
          <w:i/>
          <w:iCs/>
        </w:rPr>
      </w:pPr>
      <w:r>
        <w:rPr>
          <w:i/>
          <w:iCs/>
        </w:rPr>
        <w:t>For Option 2</w:t>
      </w:r>
      <w:r w:rsidR="005821FE">
        <w:rPr>
          <w:i/>
          <w:iCs/>
        </w:rPr>
        <w:t xml:space="preserve">, </w:t>
      </w:r>
      <w:r w:rsidRPr="00695DE0">
        <w:rPr>
          <w:i/>
          <w:iCs/>
          <w:lang w:val="en-GB"/>
        </w:rPr>
        <w:t>address</w:t>
      </w:r>
      <w:r>
        <w:rPr>
          <w:i/>
          <w:iCs/>
          <w:lang w:val="en-GB"/>
        </w:rPr>
        <w:t>ing</w:t>
      </w:r>
      <w:r w:rsidRPr="00695DE0">
        <w:rPr>
          <w:i/>
          <w:iCs/>
          <w:lang w:val="en-GB"/>
        </w:rPr>
        <w:t xml:space="preserve"> the issue of SPS HARQ-ACK dropping for TDD systems</w:t>
      </w:r>
      <w:r>
        <w:rPr>
          <w:i/>
          <w:iCs/>
          <w:lang w:val="en-GB"/>
        </w:rPr>
        <w:t>,</w:t>
      </w:r>
    </w:p>
    <w:p w14:paraId="7E94D341" w14:textId="33893A3D" w:rsidR="00751E09" w:rsidRPr="00811521" w:rsidRDefault="00C85873" w:rsidP="00F61EF5">
      <w:pPr>
        <w:pStyle w:val="3GPPText"/>
        <w:numPr>
          <w:ilvl w:val="1"/>
          <w:numId w:val="26"/>
        </w:numPr>
        <w:rPr>
          <w:i/>
          <w:iCs/>
        </w:rPr>
      </w:pPr>
      <w:r w:rsidRPr="00811521">
        <w:rPr>
          <w:i/>
          <w:iCs/>
        </w:rPr>
        <w:t>Support</w:t>
      </w:r>
      <w:r w:rsidR="004E4E85" w:rsidRPr="00811521">
        <w:rPr>
          <w:i/>
          <w:iCs/>
        </w:rPr>
        <w:t xml:space="preserve"> configuring</w:t>
      </w:r>
      <w:r w:rsidRPr="00811521">
        <w:rPr>
          <w:i/>
          <w:iCs/>
        </w:rPr>
        <w:t xml:space="preserve"> Type 3 CB </w:t>
      </w:r>
      <w:r w:rsidR="004E4E85" w:rsidRPr="00811521">
        <w:rPr>
          <w:i/>
          <w:iCs/>
        </w:rPr>
        <w:t xml:space="preserve">to </w:t>
      </w:r>
      <w:r w:rsidR="00D20990" w:rsidRPr="00811521">
        <w:rPr>
          <w:i/>
          <w:iCs/>
        </w:rPr>
        <w:t>carry</w:t>
      </w:r>
      <w:r w:rsidR="00811521" w:rsidRPr="00811521">
        <w:rPr>
          <w:i/>
          <w:iCs/>
        </w:rPr>
        <w:t xml:space="preserve"> only</w:t>
      </w:r>
      <w:r w:rsidR="00D20990" w:rsidRPr="00811521">
        <w:rPr>
          <w:i/>
          <w:iCs/>
        </w:rPr>
        <w:t xml:space="preserve"> DL SPS HARQ-ACK information on a given carrier</w:t>
      </w:r>
      <w:r w:rsidR="005821FE">
        <w:rPr>
          <w:i/>
          <w:iCs/>
        </w:rPr>
        <w:t>;</w:t>
      </w:r>
    </w:p>
    <w:p w14:paraId="479A6890" w14:textId="4A98343C" w:rsidR="00811521" w:rsidRPr="00811521" w:rsidRDefault="00811521" w:rsidP="00F61EF5">
      <w:pPr>
        <w:pStyle w:val="3GPPText"/>
        <w:numPr>
          <w:ilvl w:val="1"/>
          <w:numId w:val="26"/>
        </w:numPr>
        <w:rPr>
          <w:i/>
          <w:iCs/>
        </w:rPr>
      </w:pPr>
      <w:r>
        <w:rPr>
          <w:i/>
          <w:iCs/>
        </w:rPr>
        <w:t xml:space="preserve">Support grouping DL SPS HARQ-ACK processes on a carrier </w:t>
      </w:r>
      <w:r w:rsidR="002C4017">
        <w:rPr>
          <w:i/>
          <w:iCs/>
        </w:rPr>
        <w:t>to be multiplexed in a given Type 3 CB</w:t>
      </w:r>
      <w:r w:rsidR="005821FE">
        <w:rPr>
          <w:i/>
          <w:iCs/>
        </w:rPr>
        <w:t>.</w:t>
      </w:r>
    </w:p>
    <w:p w14:paraId="78A9B746" w14:textId="77777777" w:rsidR="00751E09" w:rsidRDefault="00751E09" w:rsidP="00EC04FD">
      <w:pPr>
        <w:pStyle w:val="3GPPText"/>
      </w:pPr>
    </w:p>
    <w:p w14:paraId="1A1188C3" w14:textId="47CAE3E0" w:rsidR="00EC04FD" w:rsidRDefault="00673DC0" w:rsidP="004537AF">
      <w:pPr>
        <w:pStyle w:val="3GPPH1"/>
      </w:pPr>
      <w:r>
        <w:t>PUCCH Repetition Enhancements</w:t>
      </w:r>
    </w:p>
    <w:p w14:paraId="3237DA06" w14:textId="64BA8F03" w:rsidR="00203674" w:rsidRDefault="004F63D7" w:rsidP="00203674">
      <w:pPr>
        <w:pStyle w:val="3GPPText"/>
        <w:rPr>
          <w:lang w:val="en-GB"/>
        </w:rPr>
      </w:pPr>
      <w:r>
        <w:rPr>
          <w:lang w:val="en-GB"/>
        </w:rPr>
        <w:t xml:space="preserve">In the last meeting, repetition of PUCCH carrying HARQ-ACK, e.g. sub-slot repetitions, was </w:t>
      </w:r>
      <w:r w:rsidR="009C4A28">
        <w:rPr>
          <w:lang w:val="en-GB"/>
        </w:rPr>
        <w:t>agreed for further consideration. In this section, we provide more discussion on this topic.</w:t>
      </w:r>
    </w:p>
    <w:p w14:paraId="0F0184BD" w14:textId="63E27FC4" w:rsidR="009C4A28" w:rsidRDefault="00B75415" w:rsidP="00203674">
      <w:pPr>
        <w:pStyle w:val="3GPPText"/>
        <w:rPr>
          <w:lang w:val="en-GB"/>
        </w:rPr>
      </w:pPr>
      <w:r>
        <w:rPr>
          <w:lang w:val="en-GB"/>
        </w:rPr>
        <w:t>The motivation to introduce enhancements for PUCCH repetitions is similar to that of</w:t>
      </w:r>
      <w:r w:rsidR="00640FB4">
        <w:rPr>
          <w:lang w:val="en-GB"/>
        </w:rPr>
        <w:t xml:space="preserve"> enhanced PUSCH repetition Type B:</w:t>
      </w:r>
    </w:p>
    <w:p w14:paraId="034C7AC4" w14:textId="42438DD2" w:rsidR="00640FB4" w:rsidRDefault="00C42CB7" w:rsidP="00640FB4">
      <w:pPr>
        <w:pStyle w:val="3GPPText"/>
        <w:numPr>
          <w:ilvl w:val="0"/>
          <w:numId w:val="32"/>
        </w:numPr>
        <w:rPr>
          <w:lang w:val="en-GB"/>
        </w:rPr>
      </w:pPr>
      <w:r>
        <w:rPr>
          <w:lang w:val="en-GB"/>
        </w:rPr>
        <w:t>Utilize</w:t>
      </w:r>
      <w:r w:rsidR="00DB2110">
        <w:rPr>
          <w:lang w:val="en-GB"/>
        </w:rPr>
        <w:t xml:space="preserve"> as much as possible the available time budget to transmit UL signal</w:t>
      </w:r>
      <w:r w:rsidR="00FC3DB2">
        <w:rPr>
          <w:lang w:val="en-GB"/>
        </w:rPr>
        <w:t xml:space="preserve"> with minimum alignment time. Current R15-like PUCCH repetition is only possi</w:t>
      </w:r>
      <w:r w:rsidR="009B59CF">
        <w:rPr>
          <w:lang w:val="en-GB"/>
        </w:rPr>
        <w:t>ble on slot level</w:t>
      </w:r>
      <w:r w:rsidR="006653E7">
        <w:rPr>
          <w:lang w:val="en-GB"/>
        </w:rPr>
        <w:t>, and only when there is sufficient number of UL symbols to repeat the PUCCH with the same starting symbol and duration.</w:t>
      </w:r>
      <w:r w:rsidR="003F4B2F">
        <w:rPr>
          <w:lang w:val="en-GB"/>
        </w:rPr>
        <w:t xml:space="preserve"> If PUCCH repetitions are enhanced, it may become possible to utilize all the available </w:t>
      </w:r>
      <w:r w:rsidR="00350FCC">
        <w:rPr>
          <w:lang w:val="en-GB"/>
        </w:rPr>
        <w:t>symbols within the budget for feedback transmission</w:t>
      </w:r>
      <w:r w:rsidR="00F27030">
        <w:rPr>
          <w:lang w:val="en-GB"/>
        </w:rPr>
        <w:t>, improving link budget</w:t>
      </w:r>
      <w:r w:rsidR="00F82352">
        <w:rPr>
          <w:lang w:val="en-GB"/>
        </w:rPr>
        <w:t>;</w:t>
      </w:r>
    </w:p>
    <w:p w14:paraId="168102F2" w14:textId="34A48489" w:rsidR="00F27030" w:rsidRDefault="00573C53" w:rsidP="00640FB4">
      <w:pPr>
        <w:pStyle w:val="3GPPText"/>
        <w:numPr>
          <w:ilvl w:val="0"/>
          <w:numId w:val="32"/>
        </w:numPr>
        <w:rPr>
          <w:lang w:val="en-GB"/>
        </w:rPr>
      </w:pPr>
      <w:r>
        <w:rPr>
          <w:lang w:val="en-GB"/>
        </w:rPr>
        <w:t>Allow per repetition PUCCH dropping, also increasing robustness to collisions e.g. intra-UE, inter-UE, UL-DL, etc</w:t>
      </w:r>
      <w:r w:rsidR="00F82352">
        <w:rPr>
          <w:lang w:val="en-GB"/>
        </w:rPr>
        <w:t>;</w:t>
      </w:r>
    </w:p>
    <w:p w14:paraId="056116CE" w14:textId="267D4E0B" w:rsidR="000F51EC" w:rsidRDefault="000F51EC" w:rsidP="00640FB4">
      <w:pPr>
        <w:pStyle w:val="3GPPText"/>
        <w:numPr>
          <w:ilvl w:val="0"/>
          <w:numId w:val="32"/>
        </w:numPr>
        <w:rPr>
          <w:lang w:val="en-GB"/>
        </w:rPr>
      </w:pPr>
      <w:r>
        <w:rPr>
          <w:lang w:val="en-GB"/>
        </w:rPr>
        <w:t xml:space="preserve">Allow </w:t>
      </w:r>
      <w:r w:rsidR="0035072F">
        <w:rPr>
          <w:lang w:val="en-GB"/>
        </w:rPr>
        <w:t>gaps between repetitions to handle transients and switching</w:t>
      </w:r>
      <w:r w:rsidR="00F82352">
        <w:rPr>
          <w:lang w:val="en-GB"/>
        </w:rPr>
        <w:t>;</w:t>
      </w:r>
    </w:p>
    <w:p w14:paraId="4EEF1349" w14:textId="3027C068" w:rsidR="00D61052" w:rsidRDefault="00822CC1" w:rsidP="00640FB4">
      <w:pPr>
        <w:pStyle w:val="3GPPText"/>
        <w:numPr>
          <w:ilvl w:val="0"/>
          <w:numId w:val="32"/>
        </w:numPr>
        <w:rPr>
          <w:lang w:val="en-GB"/>
        </w:rPr>
      </w:pPr>
      <w:r>
        <w:rPr>
          <w:lang w:val="en-GB"/>
        </w:rPr>
        <w:t>Extract further diversity over the shorte</w:t>
      </w:r>
      <w:r w:rsidR="00663B88">
        <w:rPr>
          <w:lang w:val="en-GB"/>
        </w:rPr>
        <w:t>r</w:t>
      </w:r>
      <w:r>
        <w:rPr>
          <w:lang w:val="en-GB"/>
        </w:rPr>
        <w:t xml:space="preserve"> repetitions, e.g. as discussed in MIMO</w:t>
      </w:r>
      <w:r w:rsidR="00F82352">
        <w:rPr>
          <w:lang w:val="en-GB"/>
        </w:rPr>
        <w:t>;</w:t>
      </w:r>
    </w:p>
    <w:p w14:paraId="027A5335" w14:textId="667C89B9" w:rsidR="001E330B" w:rsidRPr="00203674" w:rsidRDefault="001E330B" w:rsidP="00640FB4">
      <w:pPr>
        <w:pStyle w:val="3GPPText"/>
        <w:numPr>
          <w:ilvl w:val="0"/>
          <w:numId w:val="32"/>
        </w:numPr>
        <w:rPr>
          <w:lang w:val="en-GB"/>
        </w:rPr>
      </w:pPr>
      <w:r>
        <w:rPr>
          <w:lang w:val="en-GB"/>
        </w:rPr>
        <w:t xml:space="preserve">As </w:t>
      </w:r>
      <w:proofErr w:type="spellStart"/>
      <w:r>
        <w:rPr>
          <w:lang w:val="en-GB"/>
        </w:rPr>
        <w:t>CovEnh</w:t>
      </w:r>
      <w:proofErr w:type="spellEnd"/>
      <w:r>
        <w:rPr>
          <w:lang w:val="en-GB"/>
        </w:rPr>
        <w:t xml:space="preserve"> </w:t>
      </w:r>
      <w:r w:rsidR="003D2C9F">
        <w:rPr>
          <w:lang w:val="en-GB"/>
        </w:rPr>
        <w:t xml:space="preserve">WI scope </w:t>
      </w:r>
      <w:r>
        <w:rPr>
          <w:lang w:val="en-GB"/>
        </w:rPr>
        <w:t xml:space="preserve">does not include PUCCH repetition enhancement, </w:t>
      </w:r>
      <w:r w:rsidR="009274CD">
        <w:rPr>
          <w:lang w:val="en-GB"/>
        </w:rPr>
        <w:t xml:space="preserve">R17 URLLC/IIOT can cover general repetition efficiency enhancements even </w:t>
      </w:r>
      <w:r w:rsidR="003D2C9F">
        <w:rPr>
          <w:lang w:val="en-GB"/>
        </w:rPr>
        <w:t>without strict latency constraints.</w:t>
      </w:r>
    </w:p>
    <w:bookmarkEnd w:id="1"/>
    <w:p w14:paraId="0C7E6FC4" w14:textId="53073168" w:rsidR="00D74DDF" w:rsidRDefault="00687474" w:rsidP="0052586F">
      <w:pPr>
        <w:pStyle w:val="3GPPText"/>
        <w:jc w:val="center"/>
      </w:pPr>
      <w:r>
        <w:object w:dxaOrig="8161" w:dyaOrig="5371" w14:anchorId="0E8B8103">
          <v:shape id="_x0000_i1026" type="#_x0000_t75" style="width:262.5pt;height:173.25pt" o:ole="">
            <v:imagedata r:id="rId14" o:title=""/>
          </v:shape>
          <o:OLEObject Type="Embed" ProgID="Visio.Drawing.15" ShapeID="_x0000_i1026" DrawAspect="Content" ObjectID="_1672510049" r:id="rId15"/>
        </w:object>
      </w:r>
    </w:p>
    <w:p w14:paraId="584EA03C" w14:textId="78FA5A86" w:rsidR="0052586F" w:rsidRDefault="0052586F" w:rsidP="0052586F">
      <w:pPr>
        <w:pStyle w:val="Caption"/>
        <w:jc w:val="center"/>
        <w:rPr>
          <w:color w:val="000000" w:themeColor="text1"/>
        </w:rPr>
      </w:pPr>
      <w:bookmarkStart w:id="5" w:name="_Ref47736410"/>
      <w:r>
        <w:t xml:space="preserve">Figure </w:t>
      </w:r>
      <w:r>
        <w:fldChar w:fldCharType="begin"/>
      </w:r>
      <w:r>
        <w:instrText xml:space="preserve"> SEQ Figure \* ARABIC </w:instrText>
      </w:r>
      <w:r>
        <w:fldChar w:fldCharType="separate"/>
      </w:r>
      <w:r w:rsidR="00616BFF">
        <w:rPr>
          <w:noProof/>
        </w:rPr>
        <w:t>3</w:t>
      </w:r>
      <w:r>
        <w:fldChar w:fldCharType="end"/>
      </w:r>
      <w:bookmarkEnd w:id="5"/>
      <w:r>
        <w:t xml:space="preserve">. </w:t>
      </w:r>
      <w:r>
        <w:rPr>
          <w:color w:val="000000" w:themeColor="text1"/>
        </w:rPr>
        <w:t xml:space="preserve">Illustration of </w:t>
      </w:r>
      <w:r w:rsidR="00687474">
        <w:rPr>
          <w:color w:val="000000" w:themeColor="text1"/>
        </w:rPr>
        <w:t xml:space="preserve">enhanced </w:t>
      </w:r>
      <w:r>
        <w:rPr>
          <w:color w:val="000000" w:themeColor="text1"/>
        </w:rPr>
        <w:t>PUCCH repetitions</w:t>
      </w:r>
    </w:p>
    <w:p w14:paraId="28A78BCA" w14:textId="39ED01A8" w:rsidR="0052586F" w:rsidRDefault="0052586F" w:rsidP="00822CC1">
      <w:pPr>
        <w:pStyle w:val="3GPPText"/>
        <w:rPr>
          <w:lang w:val="en-GB"/>
        </w:rPr>
      </w:pPr>
    </w:p>
    <w:p w14:paraId="546550B0" w14:textId="5707F910" w:rsidR="00822CC1" w:rsidRDefault="00663B88" w:rsidP="00822CC1">
      <w:pPr>
        <w:pStyle w:val="3GPPText"/>
        <w:rPr>
          <w:lang w:val="en-GB"/>
        </w:rPr>
      </w:pPr>
      <w:r>
        <w:rPr>
          <w:lang w:val="en-GB"/>
        </w:rPr>
        <w:t>There are different way</w:t>
      </w:r>
      <w:r w:rsidR="00031414">
        <w:rPr>
          <w:lang w:val="en-GB"/>
        </w:rPr>
        <w:t>s</w:t>
      </w:r>
      <w:r>
        <w:rPr>
          <w:lang w:val="en-GB"/>
        </w:rPr>
        <w:t xml:space="preserve"> to </w:t>
      </w:r>
      <w:r w:rsidR="00127670">
        <w:rPr>
          <w:lang w:val="en-GB"/>
        </w:rPr>
        <w:t>enhance PUCCH repetitions</w:t>
      </w:r>
      <w:r w:rsidR="00D3751D">
        <w:rPr>
          <w:lang w:val="en-GB"/>
        </w:rPr>
        <w:t>, discussed in RAN1#103-e</w:t>
      </w:r>
      <w:r w:rsidR="00127670">
        <w:rPr>
          <w:lang w:val="en-GB"/>
        </w:rPr>
        <w:t>:</w:t>
      </w:r>
    </w:p>
    <w:tbl>
      <w:tblPr>
        <w:tblStyle w:val="TableGrid"/>
        <w:tblW w:w="0" w:type="auto"/>
        <w:tblLook w:val="04A0" w:firstRow="1" w:lastRow="0" w:firstColumn="1" w:lastColumn="0" w:noHBand="0" w:noVBand="1"/>
      </w:tblPr>
      <w:tblGrid>
        <w:gridCol w:w="9631"/>
      </w:tblGrid>
      <w:tr w:rsidR="005F08B9" w14:paraId="77F3EA93" w14:textId="77777777" w:rsidTr="005F08B9">
        <w:tc>
          <w:tcPr>
            <w:tcW w:w="9631" w:type="dxa"/>
          </w:tcPr>
          <w:p w14:paraId="645302C2" w14:textId="77777777" w:rsidR="005F08B9" w:rsidRPr="005B4FA9" w:rsidRDefault="005F08B9" w:rsidP="005F08B9">
            <w:pPr>
              <w:pStyle w:val="3GPPText"/>
              <w:numPr>
                <w:ilvl w:val="0"/>
                <w:numId w:val="41"/>
              </w:numPr>
            </w:pPr>
            <w:r w:rsidRPr="005B4FA9">
              <w:rPr>
                <w:b/>
                <w:bCs/>
              </w:rPr>
              <w:t>Alt. 1 – Sub-slot based PUCCH repetition</w:t>
            </w:r>
            <w:r w:rsidRPr="005B4FA9">
              <w:t xml:space="preserve"> (same start / duration / PUCCH resource in each sub</w:t>
            </w:r>
            <w:r>
              <w:t>-</w:t>
            </w:r>
            <w:r w:rsidRPr="005B4FA9">
              <w:t>slot, one repetition per sub</w:t>
            </w:r>
            <w:r>
              <w:t>-</w:t>
            </w:r>
            <w:r w:rsidRPr="005B4FA9">
              <w:t>slot)</w:t>
            </w:r>
          </w:p>
          <w:p w14:paraId="5F9DC99B" w14:textId="77777777" w:rsidR="005F08B9" w:rsidRPr="003F6BDA" w:rsidRDefault="005F08B9" w:rsidP="005F08B9">
            <w:pPr>
              <w:pStyle w:val="3GPPText"/>
              <w:numPr>
                <w:ilvl w:val="0"/>
                <w:numId w:val="41"/>
              </w:numPr>
              <w:rPr>
                <w:strike/>
              </w:rPr>
            </w:pPr>
            <w:r w:rsidRPr="003F6BDA">
              <w:rPr>
                <w:b/>
                <w:bCs/>
                <w:strike/>
              </w:rPr>
              <w:t xml:space="preserve">Alt. 2 – Back-to-back PUCCH repetition </w:t>
            </w:r>
            <w:r w:rsidRPr="003F6BDA">
              <w:rPr>
                <w:strike/>
              </w:rPr>
              <w:t xml:space="preserve">(‘PUSCH Rep. B Type’, repetition within a sub-slot) </w:t>
            </w:r>
          </w:p>
          <w:p w14:paraId="126997DE" w14:textId="0175631B" w:rsidR="005F08B9" w:rsidRPr="005F08B9" w:rsidRDefault="005F08B9" w:rsidP="00822CC1">
            <w:pPr>
              <w:pStyle w:val="3GPPText"/>
              <w:numPr>
                <w:ilvl w:val="0"/>
                <w:numId w:val="41"/>
              </w:numPr>
            </w:pPr>
            <w:r w:rsidRPr="005B4FA9">
              <w:rPr>
                <w:b/>
                <w:bCs/>
              </w:rPr>
              <w:t>Alt. 3 – Repetitions to support different starting point &amp; duration based on PUCCH configuration</w:t>
            </w:r>
          </w:p>
        </w:tc>
      </w:tr>
    </w:tbl>
    <w:p w14:paraId="36C9FB52" w14:textId="7B057B8B" w:rsidR="005B4FA9" w:rsidRDefault="005B4FA9" w:rsidP="00822CC1">
      <w:pPr>
        <w:pStyle w:val="3GPPText"/>
        <w:rPr>
          <w:lang w:val="en-GB"/>
        </w:rPr>
      </w:pPr>
    </w:p>
    <w:p w14:paraId="0C22B5F5" w14:textId="65C02C94" w:rsidR="00822CC1" w:rsidRDefault="00743AA1" w:rsidP="005D4A27">
      <w:pPr>
        <w:pStyle w:val="3GPPText"/>
        <w:rPr>
          <w:lang w:val="en-GB"/>
        </w:rPr>
      </w:pPr>
      <w:r>
        <w:rPr>
          <w:lang w:val="en-GB"/>
        </w:rPr>
        <w:t xml:space="preserve">Note, that RAN#90-e conclusion on overlapping objectives between </w:t>
      </w:r>
      <w:r w:rsidR="00D724E6">
        <w:rPr>
          <w:lang w:val="en-GB"/>
        </w:rPr>
        <w:t>R17 WI excludes Alt.2 from the list, thus only Alt.1 and Alt.3 need to be considered.</w:t>
      </w:r>
      <w:r w:rsidR="005D4A27">
        <w:rPr>
          <w:lang w:val="en-GB"/>
        </w:rPr>
        <w:t xml:space="preserve"> </w:t>
      </w:r>
      <w:r w:rsidR="00031414" w:rsidRPr="0026005D">
        <w:rPr>
          <w:lang w:val="en-GB"/>
        </w:rPr>
        <w:t xml:space="preserve">In our view, </w:t>
      </w:r>
      <w:r w:rsidR="005D4A27">
        <w:rPr>
          <w:lang w:val="en-GB"/>
        </w:rPr>
        <w:t xml:space="preserve">Alt. </w:t>
      </w:r>
      <w:r w:rsidR="00031414" w:rsidRPr="0026005D">
        <w:rPr>
          <w:lang w:val="en-GB"/>
        </w:rPr>
        <w:t xml:space="preserve">3 has </w:t>
      </w:r>
      <w:r w:rsidR="005B6881" w:rsidRPr="0026005D">
        <w:rPr>
          <w:lang w:val="en-GB"/>
        </w:rPr>
        <w:t>the most potential in handling the related procedures</w:t>
      </w:r>
      <w:r w:rsidR="002E0C41" w:rsidRPr="0026005D">
        <w:rPr>
          <w:lang w:val="en-GB"/>
        </w:rPr>
        <w:t xml:space="preserve">. It also better supports use cases being discussed in MIMO and </w:t>
      </w:r>
      <w:proofErr w:type="spellStart"/>
      <w:r w:rsidR="002E0C41" w:rsidRPr="0026005D">
        <w:rPr>
          <w:lang w:val="en-GB"/>
        </w:rPr>
        <w:t>CovEnh</w:t>
      </w:r>
      <w:proofErr w:type="spellEnd"/>
      <w:r w:rsidR="002E0C41" w:rsidRPr="0026005D">
        <w:rPr>
          <w:lang w:val="en-GB"/>
        </w:rPr>
        <w:t xml:space="preserve"> items,</w:t>
      </w:r>
      <w:r w:rsidR="00417335" w:rsidRPr="0026005D">
        <w:rPr>
          <w:lang w:val="en-GB"/>
        </w:rPr>
        <w:t xml:space="preserve"> while sub-slot repetition option may only target URLLC use cases.</w:t>
      </w:r>
    </w:p>
    <w:p w14:paraId="12255DAD" w14:textId="3DF1D6E0" w:rsidR="0026005D" w:rsidRDefault="00687C6B" w:rsidP="0026005D">
      <w:pPr>
        <w:pStyle w:val="3GPPText"/>
        <w:rPr>
          <w:lang w:val="en-GB"/>
        </w:rPr>
      </w:pPr>
      <w:r w:rsidRPr="00C47B27">
        <w:rPr>
          <w:lang w:val="en-GB" w:eastAsia="zh-CN"/>
        </w:rPr>
        <w:t>To enable this enhanced PUCCH repetition mechanism, separate starting symbol and length of symbols for each slot during repetition may be configured by higher layers for a PUCCH resource</w:t>
      </w:r>
      <w:r>
        <w:rPr>
          <w:lang w:val="en-GB" w:eastAsia="zh-CN"/>
        </w:rPr>
        <w:t>. In addition, the number of repetitions may also be configured for a PUCCH resource, which would maximize flexibility of time domain resource allocation for PUCCH repetition</w:t>
      </w:r>
      <w:r w:rsidRPr="00C47B27">
        <w:rPr>
          <w:lang w:val="en-GB" w:eastAsia="zh-CN"/>
        </w:rPr>
        <w:t xml:space="preserve">. </w:t>
      </w:r>
      <w:r>
        <w:rPr>
          <w:lang w:val="en-GB" w:eastAsia="zh-CN"/>
        </w:rPr>
        <w:t>F</w:t>
      </w:r>
      <w:r w:rsidRPr="00C47B27">
        <w:rPr>
          <w:lang w:val="en-GB" w:eastAsia="zh-CN"/>
        </w:rPr>
        <w:t xml:space="preserve">or PUCCH carrying dynamic HARQ-ACK feedback, </w:t>
      </w:r>
      <w:proofErr w:type="spellStart"/>
      <w:r w:rsidRPr="00C47B27">
        <w:rPr>
          <w:lang w:val="en-GB" w:eastAsia="zh-CN"/>
        </w:rPr>
        <w:t>gNB</w:t>
      </w:r>
      <w:proofErr w:type="spellEnd"/>
      <w:r w:rsidRPr="00C47B27">
        <w:rPr>
          <w:lang w:val="en-GB" w:eastAsia="zh-CN"/>
        </w:rPr>
        <w:t xml:space="preserve"> may select a PUCCH resource </w:t>
      </w:r>
      <w:r>
        <w:rPr>
          <w:lang w:val="en-GB" w:eastAsia="zh-CN"/>
        </w:rPr>
        <w:t xml:space="preserve">from a PUCCH resource set </w:t>
      </w:r>
      <w:r w:rsidRPr="00C47B27">
        <w:rPr>
          <w:lang w:val="en-GB" w:eastAsia="zh-CN"/>
        </w:rPr>
        <w:t>with appropriate time domain resource allocation to avoid conflict</w:t>
      </w:r>
      <w:r>
        <w:rPr>
          <w:lang w:val="en-GB" w:eastAsia="zh-CN"/>
        </w:rPr>
        <w:t>s</w:t>
      </w:r>
      <w:r w:rsidRPr="00C47B27">
        <w:rPr>
          <w:lang w:val="en-GB" w:eastAsia="zh-CN"/>
        </w:rPr>
        <w:t xml:space="preserve"> with semi-static DL symbols</w:t>
      </w:r>
      <w:r>
        <w:rPr>
          <w:lang w:val="en-GB" w:eastAsia="zh-CN"/>
        </w:rPr>
        <w:t xml:space="preserve"> as much as possible</w:t>
      </w:r>
      <w:r w:rsidRPr="00C47B27">
        <w:rPr>
          <w:lang w:val="en-GB" w:eastAsia="zh-CN"/>
        </w:rPr>
        <w:t xml:space="preserve">. In this regard, complicated procedure on segmentation </w:t>
      </w:r>
      <w:r>
        <w:rPr>
          <w:lang w:val="en-GB" w:eastAsia="zh-CN"/>
        </w:rPr>
        <w:t>due to</w:t>
      </w:r>
      <w:r w:rsidRPr="00C47B27">
        <w:rPr>
          <w:lang w:val="en-GB" w:eastAsia="zh-CN"/>
        </w:rPr>
        <w:t xml:space="preserve"> handling semi-static DL symbols and across slot boundary as defined for PUSCH repetition type B may </w:t>
      </w:r>
      <w:r>
        <w:rPr>
          <w:lang w:val="en-GB" w:eastAsia="zh-CN"/>
        </w:rPr>
        <w:t xml:space="preserve">be avoided by </w:t>
      </w:r>
      <w:proofErr w:type="spellStart"/>
      <w:r>
        <w:rPr>
          <w:lang w:val="en-GB" w:eastAsia="zh-CN"/>
        </w:rPr>
        <w:t>gNB</w:t>
      </w:r>
      <w:proofErr w:type="spellEnd"/>
      <w:r>
        <w:rPr>
          <w:lang w:val="en-GB" w:eastAsia="zh-CN"/>
        </w:rPr>
        <w:t xml:space="preserve"> scheduling to some extent</w:t>
      </w:r>
      <w:r w:rsidR="00001E86">
        <w:rPr>
          <w:lang w:val="en-GB" w:eastAsia="zh-CN"/>
        </w:rPr>
        <w:t>.</w:t>
      </w:r>
    </w:p>
    <w:p w14:paraId="0ACFEF20" w14:textId="3DE30DF0" w:rsidR="005B6881" w:rsidRPr="0052586F" w:rsidRDefault="005B6881" w:rsidP="00822CC1">
      <w:pPr>
        <w:pStyle w:val="3GPPText"/>
        <w:rPr>
          <w:lang w:val="en-GB"/>
        </w:rPr>
      </w:pPr>
    </w:p>
    <w:p w14:paraId="3F4ACB6D" w14:textId="25662373" w:rsidR="00694033" w:rsidRPr="007F297F" w:rsidRDefault="00694033" w:rsidP="00694033">
      <w:pPr>
        <w:pStyle w:val="3GPPText"/>
        <w:rPr>
          <w:b/>
          <w:bCs/>
        </w:rPr>
      </w:pPr>
      <w:r w:rsidRPr="007F297F">
        <w:rPr>
          <w:b/>
          <w:bCs/>
        </w:rPr>
        <w:t xml:space="preserve">Proposal </w:t>
      </w:r>
      <w:r w:rsidR="00177C02">
        <w:rPr>
          <w:b/>
          <w:bCs/>
        </w:rPr>
        <w:t>4</w:t>
      </w:r>
    </w:p>
    <w:p w14:paraId="14BC5D16" w14:textId="359EA5FE" w:rsidR="00B560C6" w:rsidRDefault="00EE4ED3" w:rsidP="00EE4ED3">
      <w:pPr>
        <w:pStyle w:val="3GPPText"/>
        <w:numPr>
          <w:ilvl w:val="0"/>
          <w:numId w:val="26"/>
        </w:numPr>
        <w:rPr>
          <w:i/>
          <w:iCs/>
        </w:rPr>
      </w:pPr>
      <w:r w:rsidRPr="00177C02">
        <w:rPr>
          <w:i/>
          <w:iCs/>
        </w:rPr>
        <w:t xml:space="preserve">Support enhanced PUCCH repetition </w:t>
      </w:r>
      <w:r w:rsidR="00691BAE" w:rsidRPr="00177C02">
        <w:rPr>
          <w:i/>
          <w:iCs/>
        </w:rPr>
        <w:t xml:space="preserve">mechanism resulting in repetitions </w:t>
      </w:r>
      <w:r w:rsidR="00AB687A" w:rsidRPr="00177C02">
        <w:rPr>
          <w:i/>
          <w:iCs/>
        </w:rPr>
        <w:t xml:space="preserve">within a slot or across slots, each repetition </w:t>
      </w:r>
      <w:r w:rsidR="00DD1C87" w:rsidRPr="00177C02">
        <w:rPr>
          <w:i/>
          <w:iCs/>
        </w:rPr>
        <w:t xml:space="preserve">possibly having </w:t>
      </w:r>
      <w:r w:rsidR="00691BAE" w:rsidRPr="00177C02">
        <w:rPr>
          <w:i/>
          <w:iCs/>
        </w:rPr>
        <w:t>different starting symbol and duration</w:t>
      </w:r>
      <w:r w:rsidR="00567618">
        <w:rPr>
          <w:i/>
          <w:iCs/>
        </w:rPr>
        <w:t>.</w:t>
      </w:r>
    </w:p>
    <w:p w14:paraId="4DC7B7D2" w14:textId="12036029" w:rsidR="00F479B5" w:rsidRPr="00177C02" w:rsidRDefault="00F479B5" w:rsidP="00F479B5">
      <w:pPr>
        <w:pStyle w:val="3GPPText"/>
        <w:numPr>
          <w:ilvl w:val="1"/>
          <w:numId w:val="26"/>
        </w:numPr>
        <w:rPr>
          <w:i/>
          <w:iCs/>
        </w:rPr>
      </w:pPr>
      <w:r>
        <w:rPr>
          <w:i/>
          <w:iCs/>
        </w:rPr>
        <w:t>FFS details</w:t>
      </w:r>
    </w:p>
    <w:p w14:paraId="5FCC47A4" w14:textId="210E5E4D" w:rsidR="00CA6D86" w:rsidRDefault="00CA6D86" w:rsidP="00CA6D86">
      <w:pPr>
        <w:pStyle w:val="3GPPText"/>
      </w:pPr>
    </w:p>
    <w:p w14:paraId="3F446552" w14:textId="3588C1BE" w:rsidR="005A5095" w:rsidRDefault="005A5095" w:rsidP="00CA6D86">
      <w:pPr>
        <w:pStyle w:val="3GPPText"/>
      </w:pPr>
      <w:r>
        <w:t xml:space="preserve">An integral part of the enhanced PUCCH repetition should also be a dynamic indication of the </w:t>
      </w:r>
      <w:r w:rsidR="00B00035">
        <w:t xml:space="preserve">number of repetitions. </w:t>
      </w:r>
      <w:r w:rsidR="00F16BF0">
        <w:t xml:space="preserve">In this case, </w:t>
      </w:r>
      <w:r w:rsidR="005B11A8">
        <w:t>the paradigm of utilizing the available delay budget is</w:t>
      </w:r>
      <w:r w:rsidR="000C056E">
        <w:t xml:space="preserve"> followed, so that </w:t>
      </w:r>
      <w:proofErr w:type="spellStart"/>
      <w:r w:rsidR="000C056E">
        <w:t>gNB</w:t>
      </w:r>
      <w:proofErr w:type="spellEnd"/>
      <w:r w:rsidR="000C056E">
        <w:t xml:space="preserve"> can allocate the appropriate effective total PUCCH duration based </w:t>
      </w:r>
      <w:r w:rsidR="0083486D">
        <w:t>o</w:t>
      </w:r>
      <w:r w:rsidR="000C056E">
        <w:t>n current scheduling decisions.</w:t>
      </w:r>
    </w:p>
    <w:p w14:paraId="5C1551EB" w14:textId="1CCE4184" w:rsidR="000C056E" w:rsidRDefault="00AA321A" w:rsidP="00CA6D86">
      <w:pPr>
        <w:pStyle w:val="3GPPText"/>
      </w:pPr>
      <w:r>
        <w:t xml:space="preserve">The dynamic indication of PUCCH repetitions may be realized </w:t>
      </w:r>
      <w:r w:rsidR="00CD58D8">
        <w:t xml:space="preserve">by extending the definition of a PUCCH resource. In the example of Option 3 above, also the number of separately configured PUCCH </w:t>
      </w:r>
      <w:r w:rsidR="00522B23">
        <w:t>repetition</w:t>
      </w:r>
      <w:r w:rsidR="00CD58D8">
        <w:t xml:space="preserve"> settings can </w:t>
      </w:r>
      <w:r w:rsidR="00522B23">
        <w:t>directly provide the number of repetitions of the PUCCH addressed by a given PRI.</w:t>
      </w:r>
    </w:p>
    <w:p w14:paraId="2FB4368D" w14:textId="2F9D91A5" w:rsidR="00B4377B" w:rsidRDefault="00B4377B" w:rsidP="00CA6D86">
      <w:pPr>
        <w:pStyle w:val="3GPPText"/>
      </w:pPr>
    </w:p>
    <w:p w14:paraId="4AE9394A" w14:textId="51CA721D" w:rsidR="00B4377B" w:rsidRPr="00736784" w:rsidRDefault="00B4377B" w:rsidP="00CA6D86">
      <w:pPr>
        <w:pStyle w:val="3GPPText"/>
        <w:rPr>
          <w:b/>
          <w:bCs/>
        </w:rPr>
      </w:pPr>
      <w:r w:rsidRPr="00736784">
        <w:rPr>
          <w:b/>
          <w:bCs/>
        </w:rPr>
        <w:t xml:space="preserve">Proposal </w:t>
      </w:r>
      <w:r w:rsidR="00E50434">
        <w:rPr>
          <w:b/>
          <w:bCs/>
        </w:rPr>
        <w:t>5</w:t>
      </w:r>
    </w:p>
    <w:p w14:paraId="16FBEE34" w14:textId="138A10B5" w:rsidR="00B4377B" w:rsidRPr="00E50434" w:rsidRDefault="00B4377B" w:rsidP="00B4377B">
      <w:pPr>
        <w:pStyle w:val="3GPPText"/>
        <w:numPr>
          <w:ilvl w:val="0"/>
          <w:numId w:val="26"/>
        </w:numPr>
        <w:rPr>
          <w:i/>
          <w:iCs/>
        </w:rPr>
      </w:pPr>
      <w:r w:rsidRPr="00E50434">
        <w:rPr>
          <w:i/>
          <w:iCs/>
        </w:rPr>
        <w:t>Support enhanced PUCCH repetition mechanism with dynamic indication of the total PUCCH duration, i.e. dynamic indication of number of repetitions</w:t>
      </w:r>
      <w:r w:rsidR="0F047FCB" w:rsidRPr="00E50434">
        <w:rPr>
          <w:i/>
          <w:iCs/>
        </w:rPr>
        <w:t>.</w:t>
      </w:r>
    </w:p>
    <w:p w14:paraId="202817B9" w14:textId="4176CD2E" w:rsidR="00B4377B" w:rsidRPr="00E50434" w:rsidRDefault="00B4377B" w:rsidP="00B4377B">
      <w:pPr>
        <w:pStyle w:val="3GPPText"/>
        <w:numPr>
          <w:ilvl w:val="1"/>
          <w:numId w:val="26"/>
        </w:numPr>
        <w:rPr>
          <w:i/>
          <w:iCs/>
        </w:rPr>
      </w:pPr>
      <w:r w:rsidRPr="00E50434">
        <w:rPr>
          <w:i/>
          <w:iCs/>
        </w:rPr>
        <w:t xml:space="preserve">PUCCH resource ID </w:t>
      </w:r>
      <w:r w:rsidR="003054CC" w:rsidRPr="00E50434">
        <w:rPr>
          <w:i/>
          <w:iCs/>
        </w:rPr>
        <w:t xml:space="preserve">in this case points to the number of PUCCH repetitions associated with the </w:t>
      </w:r>
      <w:r w:rsidR="001611FC" w:rsidRPr="00E50434">
        <w:rPr>
          <w:i/>
          <w:iCs/>
        </w:rPr>
        <w:t xml:space="preserve">triggered </w:t>
      </w:r>
      <w:r w:rsidR="003054CC" w:rsidRPr="00E50434">
        <w:rPr>
          <w:i/>
          <w:iCs/>
        </w:rPr>
        <w:t xml:space="preserve">PUCCH </w:t>
      </w:r>
      <w:r w:rsidR="007368C0" w:rsidRPr="00E50434">
        <w:rPr>
          <w:i/>
          <w:iCs/>
        </w:rPr>
        <w:t>format</w:t>
      </w:r>
      <w:r w:rsidR="716E85FD" w:rsidRPr="00E50434">
        <w:rPr>
          <w:i/>
          <w:iCs/>
        </w:rPr>
        <w:t>.</w:t>
      </w:r>
    </w:p>
    <w:p w14:paraId="0B23D108" w14:textId="176FA63C" w:rsidR="00B4377B" w:rsidRDefault="00B4377B" w:rsidP="00CA6D86">
      <w:pPr>
        <w:pStyle w:val="3GPPText"/>
      </w:pPr>
    </w:p>
    <w:p w14:paraId="31491A19" w14:textId="7A948C17" w:rsidR="00886955" w:rsidRPr="00EF706E" w:rsidRDefault="00EF706E" w:rsidP="00EF706E">
      <w:pPr>
        <w:pStyle w:val="3GPPH1"/>
        <w:rPr>
          <w:rStyle w:val="Emphasis"/>
          <w:i w:val="0"/>
          <w:iCs w:val="0"/>
          <w:lang w:eastAsia="zh-CN"/>
        </w:rPr>
      </w:pPr>
      <w:r w:rsidRPr="00EF706E">
        <w:rPr>
          <w:rStyle w:val="Emphasis"/>
          <w:i w:val="0"/>
          <w:iCs w:val="0"/>
          <w:lang w:eastAsia="zh-CN"/>
        </w:rPr>
        <w:t xml:space="preserve">SPS HARQ </w:t>
      </w:r>
      <w:r w:rsidR="00F733EB">
        <w:rPr>
          <w:rStyle w:val="Emphasis"/>
          <w:i w:val="0"/>
          <w:iCs w:val="0"/>
          <w:lang w:eastAsia="zh-CN"/>
        </w:rPr>
        <w:t>S</w:t>
      </w:r>
      <w:r w:rsidRPr="00EF706E">
        <w:rPr>
          <w:rStyle w:val="Emphasis"/>
          <w:i w:val="0"/>
          <w:iCs w:val="0"/>
          <w:lang w:eastAsia="zh-CN"/>
        </w:rPr>
        <w:t>kipping</w:t>
      </w:r>
    </w:p>
    <w:p w14:paraId="258F6DCE" w14:textId="7A5F9D88" w:rsidR="00EF706E" w:rsidRDefault="00FE7965" w:rsidP="00EF706E">
      <w:pPr>
        <w:pStyle w:val="3GPPText"/>
        <w:rPr>
          <w:lang w:val="en-GB"/>
        </w:rPr>
      </w:pPr>
      <w:r>
        <w:rPr>
          <w:lang w:val="en-GB"/>
        </w:rPr>
        <w:t>In the last meeting, an agreement related to SPS HARQ skipping for skipped SPS PDSCH was made to narrow down the options for further study:</w:t>
      </w:r>
    </w:p>
    <w:tbl>
      <w:tblPr>
        <w:tblStyle w:val="TableGrid"/>
        <w:tblW w:w="0" w:type="auto"/>
        <w:tblLook w:val="04A0" w:firstRow="1" w:lastRow="0" w:firstColumn="1" w:lastColumn="0" w:noHBand="0" w:noVBand="1"/>
      </w:tblPr>
      <w:tblGrid>
        <w:gridCol w:w="9631"/>
      </w:tblGrid>
      <w:tr w:rsidR="00EF706E" w14:paraId="01EF19CE" w14:textId="77777777" w:rsidTr="00EF706E">
        <w:tc>
          <w:tcPr>
            <w:tcW w:w="9631" w:type="dxa"/>
          </w:tcPr>
          <w:p w14:paraId="53BF4DF4" w14:textId="77777777" w:rsidR="00EF706E" w:rsidRPr="0005492A" w:rsidRDefault="00EF706E" w:rsidP="00EF706E">
            <w:pPr>
              <w:spacing w:before="100" w:beforeAutospacing="1" w:line="252" w:lineRule="auto"/>
              <w:rPr>
                <w:lang w:eastAsia="ko-KR"/>
              </w:rPr>
            </w:pPr>
            <w:r>
              <w:rPr>
                <w:rStyle w:val="Strong"/>
                <w:rFonts w:eastAsia="SimSun"/>
                <w:szCs w:val="20"/>
                <w:highlight w:val="green"/>
                <w:lang w:eastAsia="zh-CN"/>
              </w:rPr>
              <w:t>Agreements</w:t>
            </w:r>
            <w:r>
              <w:rPr>
                <w:rStyle w:val="Strong"/>
                <w:rFonts w:eastAsia="SimSun"/>
                <w:szCs w:val="20"/>
                <w:lang w:eastAsia="zh-CN"/>
              </w:rPr>
              <w:t xml:space="preserve">: </w:t>
            </w:r>
            <w:r w:rsidRPr="0005492A">
              <w:rPr>
                <w:rStyle w:val="Strong"/>
                <w:rFonts w:eastAsia="SimSun"/>
                <w:b w:val="0"/>
                <w:bCs w:val="0"/>
                <w:szCs w:val="20"/>
                <w:lang w:eastAsia="zh-CN"/>
              </w:rPr>
              <w:t>For the studies on SPS HARQ skipping for skipped SPS PDSCH, the further discussions should focus on the following reduced sets methods:</w:t>
            </w:r>
          </w:p>
          <w:p w14:paraId="6D1E72FD" w14:textId="77777777" w:rsidR="00EF706E" w:rsidRPr="0005492A" w:rsidRDefault="00EF706E" w:rsidP="00EF706E">
            <w:pPr>
              <w:numPr>
                <w:ilvl w:val="0"/>
                <w:numId w:val="38"/>
              </w:numPr>
              <w:rPr>
                <w:szCs w:val="20"/>
                <w:lang w:eastAsia="ko-KR"/>
              </w:rPr>
            </w:pPr>
            <w:r w:rsidRPr="0005492A">
              <w:rPr>
                <w:rStyle w:val="Strong"/>
                <w:rFonts w:eastAsia="SimSun"/>
                <w:b w:val="0"/>
                <w:bCs w:val="0"/>
                <w:szCs w:val="20"/>
                <w:lang w:eastAsia="zh-CN"/>
              </w:rPr>
              <w:t>‘NACK skipping’ for (skipped) SPS PDSCH (Alt. 1)</w:t>
            </w:r>
          </w:p>
          <w:p w14:paraId="442E3C96" w14:textId="77777777" w:rsidR="00EF706E" w:rsidRPr="0005492A" w:rsidRDefault="00EF706E" w:rsidP="00EF706E">
            <w:pPr>
              <w:numPr>
                <w:ilvl w:val="1"/>
                <w:numId w:val="38"/>
              </w:numPr>
              <w:rPr>
                <w:szCs w:val="20"/>
                <w:lang w:eastAsia="ko-KR"/>
              </w:rPr>
            </w:pPr>
            <w:r w:rsidRPr="0005492A">
              <w:rPr>
                <w:rStyle w:val="Strong"/>
                <w:rFonts w:eastAsia="SimSun"/>
                <w:b w:val="0"/>
                <w:bCs w:val="0"/>
                <w:szCs w:val="20"/>
                <w:lang w:eastAsia="zh-CN"/>
              </w:rPr>
              <w:t>FFS: details including at least when to skip the HARQ-ACK as well as NACK skipping configuration details (per SPS or group of SPS configurations etc.)</w:t>
            </w:r>
          </w:p>
          <w:p w14:paraId="3CD716E4" w14:textId="77777777" w:rsidR="00EF706E" w:rsidRPr="0005492A" w:rsidRDefault="00EF706E" w:rsidP="00EF706E">
            <w:pPr>
              <w:numPr>
                <w:ilvl w:val="1"/>
                <w:numId w:val="38"/>
              </w:numPr>
              <w:rPr>
                <w:szCs w:val="20"/>
                <w:lang w:eastAsia="ko-KR"/>
              </w:rPr>
            </w:pPr>
            <w:r w:rsidRPr="0005492A">
              <w:rPr>
                <w:rStyle w:val="Emphasis"/>
                <w:szCs w:val="20"/>
                <w:lang w:eastAsia="zh-CN"/>
              </w:rPr>
              <w:t>Note: this alternative assumes inherently no identification of a skipped SPS PDSCH by the UE</w:t>
            </w:r>
          </w:p>
          <w:p w14:paraId="2295FED9" w14:textId="77777777" w:rsidR="00EF706E" w:rsidRPr="0005492A" w:rsidRDefault="00EF706E" w:rsidP="00EF706E">
            <w:pPr>
              <w:numPr>
                <w:ilvl w:val="0"/>
                <w:numId w:val="38"/>
              </w:numPr>
              <w:rPr>
                <w:szCs w:val="20"/>
                <w:lang w:eastAsia="ko-KR"/>
              </w:rPr>
            </w:pPr>
            <w:r w:rsidRPr="0005492A">
              <w:rPr>
                <w:rStyle w:val="Strong"/>
                <w:rFonts w:eastAsia="SimSun"/>
                <w:b w:val="0"/>
                <w:bCs w:val="0"/>
                <w:szCs w:val="20"/>
                <w:lang w:eastAsia="zh-CN"/>
              </w:rPr>
              <w:t>Dynamic indication of skipped SPS PDSCH occasions (Alt. 3)</w:t>
            </w:r>
          </w:p>
          <w:p w14:paraId="7238A3C1" w14:textId="6F5E9263" w:rsidR="00EF706E" w:rsidRDefault="00EF706E" w:rsidP="00EF706E">
            <w:pPr>
              <w:numPr>
                <w:ilvl w:val="1"/>
                <w:numId w:val="38"/>
              </w:numPr>
            </w:pPr>
            <w:r w:rsidRPr="0005492A">
              <w:rPr>
                <w:rStyle w:val="Strong"/>
                <w:rFonts w:eastAsia="SimSun"/>
                <w:b w:val="0"/>
                <w:bCs w:val="0"/>
                <w:szCs w:val="20"/>
                <w:lang w:eastAsia="zh-CN"/>
              </w:rPr>
              <w:t>FFS: details including dynamic indication methods such as e.g. DCI, MAC CE, specific DM-RS instead of SPS DM-RS, …</w:t>
            </w:r>
          </w:p>
        </w:tc>
      </w:tr>
    </w:tbl>
    <w:p w14:paraId="2CECA663" w14:textId="3167854D" w:rsidR="00C829BC" w:rsidRDefault="00A9590A" w:rsidP="00EF706E">
      <w:pPr>
        <w:pStyle w:val="3GPPText"/>
        <w:rPr>
          <w:lang w:val="en-GB"/>
        </w:rPr>
      </w:pPr>
      <w:r>
        <w:rPr>
          <w:lang w:val="en-GB"/>
        </w:rPr>
        <w:t>In our view, t</w:t>
      </w:r>
      <w:r w:rsidR="00C03FB7">
        <w:rPr>
          <w:lang w:val="en-GB"/>
        </w:rPr>
        <w:t xml:space="preserve">he second bullet option (Alt. 3) </w:t>
      </w:r>
      <w:r w:rsidR="00F77CE3">
        <w:rPr>
          <w:lang w:val="en-GB"/>
        </w:rPr>
        <w:t>should not be pursued due to multiple reasons</w:t>
      </w:r>
      <w:r w:rsidR="00B87DF7">
        <w:rPr>
          <w:lang w:val="en-GB"/>
        </w:rPr>
        <w:t>:</w:t>
      </w:r>
    </w:p>
    <w:p w14:paraId="2B936887" w14:textId="03315B1C" w:rsidR="00C829BC" w:rsidRDefault="00C829BC" w:rsidP="00C829BC">
      <w:pPr>
        <w:pStyle w:val="3GPPText"/>
        <w:numPr>
          <w:ilvl w:val="0"/>
          <w:numId w:val="26"/>
        </w:numPr>
        <w:rPr>
          <w:lang w:val="en-GB"/>
        </w:rPr>
      </w:pPr>
      <w:r>
        <w:rPr>
          <w:lang w:val="en-GB"/>
        </w:rPr>
        <w:t>I</w:t>
      </w:r>
      <w:r w:rsidR="0009569A">
        <w:rPr>
          <w:lang w:val="en-GB"/>
        </w:rPr>
        <w:t xml:space="preserve">ntroducing a new signal to indicate a skipped PDSCH obviously </w:t>
      </w:r>
      <w:r w:rsidR="004D32DD">
        <w:rPr>
          <w:lang w:val="en-GB"/>
        </w:rPr>
        <w:t xml:space="preserve">complicates the resolution of the </w:t>
      </w:r>
      <w:r w:rsidR="00BF7614">
        <w:rPr>
          <w:lang w:val="en-GB"/>
        </w:rPr>
        <w:t xml:space="preserve">already complex </w:t>
      </w:r>
      <w:r w:rsidR="004D32DD">
        <w:rPr>
          <w:lang w:val="en-GB"/>
        </w:rPr>
        <w:t>trade-off between saving HARQ codebook bits and DL overhead for control (PDCCH) or shared channel (PDSCH) which are aimed to carry this indication.</w:t>
      </w:r>
      <w:r w:rsidR="003C5360">
        <w:rPr>
          <w:lang w:val="en-GB"/>
        </w:rPr>
        <w:t xml:space="preserve"> In the target scenarios claimed to be beneficial, i.e. frequent SPS occasions with </w:t>
      </w:r>
      <w:r w:rsidR="00196416">
        <w:rPr>
          <w:lang w:val="en-GB"/>
        </w:rPr>
        <w:t xml:space="preserve">regular PDSCH skipping due to jitter and/or mis-aligned periodicities, the overhead from this indication is going to be substantial </w:t>
      </w:r>
      <w:r w:rsidR="001850B8">
        <w:rPr>
          <w:lang w:val="en-GB"/>
        </w:rPr>
        <w:t>thus inevitably degrading the system performance.</w:t>
      </w:r>
    </w:p>
    <w:p w14:paraId="0A587D63" w14:textId="15340DEA" w:rsidR="001850B8" w:rsidRDefault="00293F7B" w:rsidP="00C829BC">
      <w:pPr>
        <w:pStyle w:val="3GPPText"/>
        <w:numPr>
          <w:ilvl w:val="0"/>
          <w:numId w:val="26"/>
        </w:numPr>
        <w:rPr>
          <w:lang w:val="en-GB"/>
        </w:rPr>
      </w:pPr>
      <w:r>
        <w:rPr>
          <w:lang w:val="en-GB"/>
        </w:rPr>
        <w:t>T</w:t>
      </w:r>
      <w:r w:rsidR="001850B8">
        <w:rPr>
          <w:lang w:val="en-GB"/>
        </w:rPr>
        <w:t xml:space="preserve">he specific option of DM-RS indication may look attractive from overhead </w:t>
      </w:r>
      <w:r w:rsidR="003C3720">
        <w:rPr>
          <w:lang w:val="en-GB"/>
        </w:rPr>
        <w:t>perspective but</w:t>
      </w:r>
      <w:r w:rsidR="001850B8">
        <w:rPr>
          <w:lang w:val="en-GB"/>
        </w:rPr>
        <w:t xml:space="preserve"> introduces difficulties on system level so that these DM-RS </w:t>
      </w:r>
      <w:r w:rsidR="0013269A">
        <w:rPr>
          <w:lang w:val="en-GB"/>
        </w:rPr>
        <w:t>resources/sequences either cannot be used for scheduling other UEs or can introduce interference</w:t>
      </w:r>
      <w:r w:rsidR="00DA152E">
        <w:rPr>
          <w:lang w:val="en-GB"/>
        </w:rPr>
        <w:t>, if utilized</w:t>
      </w:r>
      <w:r w:rsidR="0013269A">
        <w:rPr>
          <w:lang w:val="en-GB"/>
        </w:rPr>
        <w:t>.</w:t>
      </w:r>
      <w:r w:rsidR="00201F8A">
        <w:rPr>
          <w:lang w:val="en-GB"/>
        </w:rPr>
        <w:t xml:space="preserve"> The feasibility of this option looks </w:t>
      </w:r>
      <w:r w:rsidR="004D3383">
        <w:rPr>
          <w:lang w:val="en-GB"/>
        </w:rPr>
        <w:t>un</w:t>
      </w:r>
      <w:r w:rsidR="009313FF">
        <w:rPr>
          <w:lang w:val="en-GB"/>
        </w:rPr>
        <w:t>proven.</w:t>
      </w:r>
    </w:p>
    <w:p w14:paraId="1DA71515" w14:textId="77777777" w:rsidR="007C7DCD" w:rsidRDefault="007C7DCD" w:rsidP="00EF706E">
      <w:pPr>
        <w:pStyle w:val="3GPPText"/>
        <w:rPr>
          <w:highlight w:val="yellow"/>
          <w:lang w:val="en-GB"/>
        </w:rPr>
      </w:pPr>
    </w:p>
    <w:p w14:paraId="0DE04517" w14:textId="646982FA" w:rsidR="009313FF" w:rsidRPr="003B61F8" w:rsidRDefault="009313FF" w:rsidP="00EF706E">
      <w:pPr>
        <w:pStyle w:val="3GPPText"/>
        <w:rPr>
          <w:b/>
          <w:bCs/>
          <w:lang w:val="en-GB"/>
        </w:rPr>
      </w:pPr>
      <w:r w:rsidRPr="003B61F8">
        <w:rPr>
          <w:b/>
          <w:bCs/>
          <w:lang w:val="en-GB"/>
        </w:rPr>
        <w:t>Observation</w:t>
      </w:r>
      <w:r w:rsidR="003B61F8">
        <w:rPr>
          <w:b/>
          <w:bCs/>
          <w:lang w:val="en-GB"/>
        </w:rPr>
        <w:t xml:space="preserve"> 1</w:t>
      </w:r>
    </w:p>
    <w:p w14:paraId="137138C3" w14:textId="6B719BEF" w:rsidR="003C3720" w:rsidRPr="000213A6" w:rsidRDefault="000213A6" w:rsidP="000213A6">
      <w:pPr>
        <w:pStyle w:val="3GPPText"/>
        <w:numPr>
          <w:ilvl w:val="0"/>
          <w:numId w:val="47"/>
        </w:numPr>
        <w:rPr>
          <w:rStyle w:val="Strong"/>
          <w:b w:val="0"/>
          <w:bCs w:val="0"/>
          <w:i/>
          <w:iCs/>
          <w:lang w:eastAsia="zh-CN"/>
        </w:rPr>
      </w:pPr>
      <w:r>
        <w:rPr>
          <w:rStyle w:val="Strong"/>
          <w:b w:val="0"/>
          <w:bCs w:val="0"/>
          <w:i/>
          <w:iCs/>
          <w:lang w:eastAsia="zh-CN"/>
        </w:rPr>
        <w:t xml:space="preserve">Feasibility and benefits of </w:t>
      </w:r>
      <w:r w:rsidR="007C7DCD" w:rsidRPr="000213A6">
        <w:rPr>
          <w:rStyle w:val="Strong"/>
          <w:b w:val="0"/>
          <w:bCs w:val="0"/>
          <w:i/>
          <w:iCs/>
          <w:lang w:eastAsia="zh-CN"/>
        </w:rPr>
        <w:t>SPS HARQ skipping for skipped SPS PDSCH based on dynamic indication of skipped SPS PDSCH occasions (Alt. 3)</w:t>
      </w:r>
      <w:r w:rsidR="001F16B3">
        <w:rPr>
          <w:rStyle w:val="Strong"/>
          <w:b w:val="0"/>
          <w:bCs w:val="0"/>
          <w:i/>
          <w:iCs/>
          <w:lang w:eastAsia="zh-CN"/>
        </w:rPr>
        <w:t xml:space="preserve"> in case of realistic system operation conditions are not proven</w:t>
      </w:r>
      <w:r w:rsidR="00B87DF7">
        <w:rPr>
          <w:rStyle w:val="Strong"/>
          <w:b w:val="0"/>
          <w:bCs w:val="0"/>
          <w:i/>
          <w:iCs/>
          <w:lang w:eastAsia="zh-CN"/>
        </w:rPr>
        <w:t>.</w:t>
      </w:r>
    </w:p>
    <w:p w14:paraId="11B5998E" w14:textId="77777777" w:rsidR="000213A6" w:rsidRDefault="000213A6" w:rsidP="00EF706E">
      <w:pPr>
        <w:pStyle w:val="3GPPText"/>
        <w:rPr>
          <w:lang w:val="en-GB"/>
        </w:rPr>
      </w:pPr>
    </w:p>
    <w:p w14:paraId="4897551A" w14:textId="6FF21AFA" w:rsidR="003C3720" w:rsidRDefault="003C3720" w:rsidP="00EF706E">
      <w:pPr>
        <w:pStyle w:val="3GPPText"/>
        <w:rPr>
          <w:rStyle w:val="Strong"/>
          <w:b w:val="0"/>
          <w:bCs w:val="0"/>
          <w:lang w:eastAsia="zh-CN"/>
        </w:rPr>
      </w:pPr>
      <w:r>
        <w:rPr>
          <w:lang w:val="en-GB"/>
        </w:rPr>
        <w:t>Secondly,</w:t>
      </w:r>
      <w:r w:rsidR="00BA12B0">
        <w:rPr>
          <w:lang w:val="en-GB"/>
        </w:rPr>
        <w:t xml:space="preserve"> </w:t>
      </w:r>
      <w:r w:rsidR="00DA7DB3" w:rsidRPr="0005492A">
        <w:rPr>
          <w:rStyle w:val="Strong"/>
          <w:b w:val="0"/>
          <w:bCs w:val="0"/>
          <w:lang w:eastAsia="zh-CN"/>
        </w:rPr>
        <w:t>‘NACK skipping’ for (skipped) SPS PDSCH</w:t>
      </w:r>
      <w:r w:rsidR="00DA7DB3">
        <w:rPr>
          <w:rStyle w:val="Strong"/>
          <w:b w:val="0"/>
          <w:bCs w:val="0"/>
          <w:lang w:eastAsia="zh-CN"/>
        </w:rPr>
        <w:t xml:space="preserve"> under the assumption of no detection of skipped PDSCH</w:t>
      </w:r>
      <w:r w:rsidR="005A3315">
        <w:rPr>
          <w:rStyle w:val="Strong"/>
          <w:b w:val="0"/>
          <w:bCs w:val="0"/>
          <w:lang w:eastAsia="zh-CN"/>
        </w:rPr>
        <w:t xml:space="preserve"> may be considered in </w:t>
      </w:r>
      <w:r w:rsidR="00F81185">
        <w:rPr>
          <w:rStyle w:val="Strong"/>
          <w:b w:val="0"/>
          <w:bCs w:val="0"/>
          <w:lang w:eastAsia="zh-CN"/>
        </w:rPr>
        <w:t>a limited number of situations, i.e. when the whole codebook contains NACKs.</w:t>
      </w:r>
      <w:r w:rsidR="00BC77B1">
        <w:rPr>
          <w:rStyle w:val="Strong"/>
          <w:b w:val="0"/>
          <w:bCs w:val="0"/>
          <w:lang w:eastAsia="zh-CN"/>
        </w:rPr>
        <w:t xml:space="preserve"> </w:t>
      </w:r>
      <w:r w:rsidR="0012186E">
        <w:rPr>
          <w:rStyle w:val="Strong"/>
          <w:b w:val="0"/>
          <w:bCs w:val="0"/>
          <w:lang w:eastAsia="zh-CN"/>
        </w:rPr>
        <w:t>There are two sub-scenarios:</w:t>
      </w:r>
    </w:p>
    <w:p w14:paraId="3601E2BB" w14:textId="5A71DD4F" w:rsidR="0012186E" w:rsidRPr="00332AA3" w:rsidRDefault="0012186E" w:rsidP="0012186E">
      <w:pPr>
        <w:pStyle w:val="3GPPText"/>
        <w:numPr>
          <w:ilvl w:val="0"/>
          <w:numId w:val="47"/>
        </w:numPr>
        <w:rPr>
          <w:rStyle w:val="Strong"/>
          <w:b w:val="0"/>
          <w:bCs w:val="0"/>
          <w:lang w:val="en-GB"/>
        </w:rPr>
      </w:pPr>
      <w:r>
        <w:rPr>
          <w:rStyle w:val="Strong"/>
          <w:b w:val="0"/>
          <w:bCs w:val="0"/>
          <w:lang w:eastAsia="zh-CN"/>
        </w:rPr>
        <w:t xml:space="preserve">Scenario 1: </w:t>
      </w:r>
      <w:r w:rsidR="00332AA3">
        <w:rPr>
          <w:rStyle w:val="Strong"/>
          <w:b w:val="0"/>
          <w:bCs w:val="0"/>
          <w:lang w:eastAsia="zh-CN"/>
        </w:rPr>
        <w:t xml:space="preserve">SPS </w:t>
      </w:r>
      <w:r>
        <w:rPr>
          <w:rStyle w:val="Strong"/>
          <w:b w:val="0"/>
          <w:bCs w:val="0"/>
          <w:lang w:eastAsia="zh-CN"/>
        </w:rPr>
        <w:t xml:space="preserve">PDSCH skipping at </w:t>
      </w:r>
      <w:proofErr w:type="spellStart"/>
      <w:r>
        <w:rPr>
          <w:rStyle w:val="Strong"/>
          <w:b w:val="0"/>
          <w:bCs w:val="0"/>
          <w:lang w:eastAsia="zh-CN"/>
        </w:rPr>
        <w:t>gNB</w:t>
      </w:r>
      <w:proofErr w:type="spellEnd"/>
      <w:r>
        <w:rPr>
          <w:rStyle w:val="Strong"/>
          <w:b w:val="0"/>
          <w:bCs w:val="0"/>
          <w:lang w:eastAsia="zh-CN"/>
        </w:rPr>
        <w:t xml:space="preserve"> is irregular and infrequent</w:t>
      </w:r>
    </w:p>
    <w:p w14:paraId="5D44072C" w14:textId="00873572" w:rsidR="00332AA3" w:rsidRPr="0012186E" w:rsidRDefault="00332AA3" w:rsidP="00332AA3">
      <w:pPr>
        <w:pStyle w:val="3GPPText"/>
        <w:numPr>
          <w:ilvl w:val="1"/>
          <w:numId w:val="47"/>
        </w:numPr>
        <w:rPr>
          <w:rStyle w:val="Strong"/>
          <w:b w:val="0"/>
          <w:bCs w:val="0"/>
          <w:lang w:val="en-GB"/>
        </w:rPr>
      </w:pPr>
      <w:r>
        <w:rPr>
          <w:rStyle w:val="Strong"/>
          <w:b w:val="0"/>
          <w:bCs w:val="0"/>
          <w:lang w:eastAsia="zh-CN"/>
        </w:rPr>
        <w:t xml:space="preserve">This scenario is assumed to be more typical. </w:t>
      </w:r>
      <w:r w:rsidR="00D42FB8">
        <w:rPr>
          <w:rStyle w:val="Strong"/>
          <w:b w:val="0"/>
          <w:bCs w:val="0"/>
          <w:lang w:eastAsia="zh-CN"/>
        </w:rPr>
        <w:t xml:space="preserve">As it can be analyzed with simple assumptions, depending on the target BLER of the service, the savings in sending such PUCCH may be </w:t>
      </w:r>
      <w:r w:rsidR="00F60D03">
        <w:rPr>
          <w:rStyle w:val="Strong"/>
          <w:b w:val="0"/>
          <w:bCs w:val="0"/>
          <w:lang w:eastAsia="zh-CN"/>
        </w:rPr>
        <w:t>either small or negligible, because ACKs are generated in 90-99.99</w:t>
      </w:r>
      <w:r w:rsidR="005100F6">
        <w:rPr>
          <w:rStyle w:val="Strong"/>
          <w:b w:val="0"/>
          <w:bCs w:val="0"/>
          <w:lang w:eastAsia="zh-CN"/>
        </w:rPr>
        <w:t>9</w:t>
      </w:r>
      <w:r w:rsidR="00F60D03">
        <w:rPr>
          <w:rStyle w:val="Strong"/>
          <w:b w:val="0"/>
          <w:bCs w:val="0"/>
          <w:lang w:eastAsia="zh-CN"/>
        </w:rPr>
        <w:t>9% cases.</w:t>
      </w:r>
    </w:p>
    <w:p w14:paraId="269BDBCE" w14:textId="1E60DBBD" w:rsidR="00F60D03" w:rsidRPr="00DC4A1E" w:rsidRDefault="0012186E" w:rsidP="00DC4A1E">
      <w:pPr>
        <w:pStyle w:val="3GPPText"/>
        <w:numPr>
          <w:ilvl w:val="0"/>
          <w:numId w:val="47"/>
        </w:numPr>
        <w:rPr>
          <w:rStyle w:val="Strong"/>
          <w:b w:val="0"/>
          <w:bCs w:val="0"/>
          <w:lang w:val="en-GB"/>
        </w:rPr>
      </w:pPr>
      <w:r>
        <w:rPr>
          <w:rStyle w:val="Strong"/>
          <w:b w:val="0"/>
          <w:bCs w:val="0"/>
          <w:lang w:eastAsia="zh-CN"/>
        </w:rPr>
        <w:t xml:space="preserve">Scenario 2: </w:t>
      </w:r>
      <w:r w:rsidR="00332AA3">
        <w:rPr>
          <w:rStyle w:val="Strong"/>
          <w:b w:val="0"/>
          <w:bCs w:val="0"/>
          <w:lang w:eastAsia="zh-CN"/>
        </w:rPr>
        <w:t xml:space="preserve">SPS </w:t>
      </w:r>
      <w:r>
        <w:rPr>
          <w:rStyle w:val="Strong"/>
          <w:b w:val="0"/>
          <w:bCs w:val="0"/>
          <w:lang w:eastAsia="zh-CN"/>
        </w:rPr>
        <w:t xml:space="preserve">PDSCH skipping at </w:t>
      </w:r>
      <w:proofErr w:type="spellStart"/>
      <w:r>
        <w:rPr>
          <w:rStyle w:val="Strong"/>
          <w:b w:val="0"/>
          <w:bCs w:val="0"/>
          <w:lang w:eastAsia="zh-CN"/>
        </w:rPr>
        <w:t>gNB</w:t>
      </w:r>
      <w:proofErr w:type="spellEnd"/>
      <w:r>
        <w:rPr>
          <w:rStyle w:val="Strong"/>
          <w:b w:val="0"/>
          <w:bCs w:val="0"/>
          <w:lang w:eastAsia="zh-CN"/>
        </w:rPr>
        <w:t xml:space="preserve"> is </w:t>
      </w:r>
      <w:r w:rsidR="00332AA3">
        <w:rPr>
          <w:rStyle w:val="Strong"/>
          <w:b w:val="0"/>
          <w:bCs w:val="0"/>
          <w:lang w:eastAsia="zh-CN"/>
        </w:rPr>
        <w:t>frequent</w:t>
      </w:r>
      <w:r w:rsidR="00DC4A1E">
        <w:rPr>
          <w:rStyle w:val="Strong"/>
          <w:b w:val="0"/>
          <w:bCs w:val="0"/>
          <w:lang w:val="en-GB"/>
        </w:rPr>
        <w:t xml:space="preserve">. </w:t>
      </w:r>
      <w:r w:rsidR="00AB39FD" w:rsidRPr="00DC4A1E">
        <w:rPr>
          <w:rStyle w:val="Strong"/>
          <w:b w:val="0"/>
          <w:bCs w:val="0"/>
          <w:lang w:eastAsia="zh-CN"/>
        </w:rPr>
        <w:t xml:space="preserve">It should be distinguished what is the reason for </w:t>
      </w:r>
      <w:r w:rsidR="00047348" w:rsidRPr="00DC4A1E">
        <w:rPr>
          <w:rStyle w:val="Strong"/>
          <w:b w:val="0"/>
          <w:bCs w:val="0"/>
          <w:lang w:eastAsia="zh-CN"/>
        </w:rPr>
        <w:t>skipping:</w:t>
      </w:r>
    </w:p>
    <w:p w14:paraId="6AF7C898" w14:textId="3B0F86C2" w:rsidR="00047348" w:rsidRPr="00B2105C" w:rsidRDefault="00047348" w:rsidP="00DC4A1E">
      <w:pPr>
        <w:pStyle w:val="3GPPText"/>
        <w:numPr>
          <w:ilvl w:val="1"/>
          <w:numId w:val="47"/>
        </w:numPr>
        <w:rPr>
          <w:rStyle w:val="Strong"/>
          <w:b w:val="0"/>
          <w:bCs w:val="0"/>
          <w:lang w:val="en-GB"/>
        </w:rPr>
      </w:pPr>
      <w:r>
        <w:rPr>
          <w:rStyle w:val="Strong"/>
          <w:b w:val="0"/>
          <w:bCs w:val="0"/>
          <w:lang w:eastAsia="zh-CN"/>
        </w:rPr>
        <w:t xml:space="preserve">Jitter: in this case, Alt. 3 </w:t>
      </w:r>
      <w:r w:rsidR="00DF003E">
        <w:rPr>
          <w:rStyle w:val="Strong"/>
          <w:b w:val="0"/>
          <w:bCs w:val="0"/>
          <w:lang w:eastAsia="zh-CN"/>
        </w:rPr>
        <w:t xml:space="preserve">of the another set of options for SPS HARQ payload reduction handles such </w:t>
      </w:r>
      <w:r w:rsidR="00B2105C">
        <w:rPr>
          <w:rStyle w:val="Strong"/>
          <w:b w:val="0"/>
          <w:bCs w:val="0"/>
          <w:lang w:eastAsia="zh-CN"/>
        </w:rPr>
        <w:t>scenarios with more care / clarity</w:t>
      </w:r>
    </w:p>
    <w:p w14:paraId="5DB18269" w14:textId="46D7E039" w:rsidR="00B2105C" w:rsidRPr="00670696" w:rsidRDefault="00B2105C" w:rsidP="00DC4A1E">
      <w:pPr>
        <w:pStyle w:val="3GPPText"/>
        <w:numPr>
          <w:ilvl w:val="1"/>
          <w:numId w:val="47"/>
        </w:numPr>
        <w:rPr>
          <w:rStyle w:val="Strong"/>
          <w:b w:val="0"/>
          <w:bCs w:val="0"/>
          <w:lang w:val="en-GB"/>
        </w:rPr>
      </w:pPr>
      <w:r>
        <w:rPr>
          <w:rStyle w:val="Strong"/>
          <w:b w:val="0"/>
          <w:bCs w:val="0"/>
          <w:lang w:eastAsia="zh-CN"/>
        </w:rPr>
        <w:t>Unaligned SPS periodicity and service periodicity:</w:t>
      </w:r>
      <w:r w:rsidR="005756ED">
        <w:rPr>
          <w:rStyle w:val="Strong"/>
          <w:b w:val="0"/>
          <w:bCs w:val="0"/>
          <w:lang w:eastAsia="zh-CN"/>
        </w:rPr>
        <w:t xml:space="preserve"> in this case, </w:t>
      </w:r>
      <w:r w:rsidR="00C9466A">
        <w:rPr>
          <w:rStyle w:val="Strong"/>
          <w:b w:val="0"/>
          <w:bCs w:val="0"/>
          <w:lang w:eastAsia="zh-CN"/>
        </w:rPr>
        <w:t xml:space="preserve">the </w:t>
      </w:r>
      <w:proofErr w:type="spellStart"/>
      <w:r w:rsidR="00C9466A">
        <w:rPr>
          <w:rStyle w:val="Strong"/>
          <w:b w:val="0"/>
          <w:bCs w:val="0"/>
          <w:lang w:eastAsia="zh-CN"/>
        </w:rPr>
        <w:t>gNB</w:t>
      </w:r>
      <w:proofErr w:type="spellEnd"/>
      <w:r w:rsidR="00C9466A">
        <w:rPr>
          <w:rStyle w:val="Strong"/>
          <w:b w:val="0"/>
          <w:bCs w:val="0"/>
          <w:lang w:eastAsia="zh-CN"/>
        </w:rPr>
        <w:t xml:space="preserve"> scheduler could find the best combination between SPS periodicity and the service periodicity to minimize skipped PDSCH occasions by handling </w:t>
      </w:r>
      <w:r w:rsidR="00670696">
        <w:rPr>
          <w:rStyle w:val="Strong"/>
          <w:b w:val="0"/>
          <w:bCs w:val="0"/>
          <w:lang w:eastAsia="zh-CN"/>
        </w:rPr>
        <w:t>part of the SPS occasions by dynamic DCI scheduling</w:t>
      </w:r>
    </w:p>
    <w:p w14:paraId="62C1B51C" w14:textId="6DA93019" w:rsidR="00670696" w:rsidRDefault="003B0108" w:rsidP="00670696">
      <w:pPr>
        <w:pStyle w:val="3GPPText"/>
        <w:rPr>
          <w:lang w:val="en-GB"/>
        </w:rPr>
      </w:pPr>
      <w:r>
        <w:rPr>
          <w:lang w:val="en-GB"/>
        </w:rPr>
        <w:t xml:space="preserve">Overall, </w:t>
      </w:r>
      <w:r w:rsidR="00017173">
        <w:rPr>
          <w:lang w:val="en-GB"/>
        </w:rPr>
        <w:t xml:space="preserve">we are not convinced on </w:t>
      </w:r>
      <w:r w:rsidR="001A3150">
        <w:rPr>
          <w:lang w:val="en-GB"/>
        </w:rPr>
        <w:t>potential benefits of this option, however the simple dropping of a PUCCH containing only SPS HARQ-ACK with only NACKs look</w:t>
      </w:r>
      <w:r w:rsidR="00CB7385">
        <w:rPr>
          <w:lang w:val="en-GB"/>
        </w:rPr>
        <w:t>s acceptable.</w:t>
      </w:r>
    </w:p>
    <w:p w14:paraId="3B876B6F" w14:textId="77777777" w:rsidR="00CB7385" w:rsidRDefault="00CB7385" w:rsidP="00670696">
      <w:pPr>
        <w:pStyle w:val="3GPPText"/>
        <w:rPr>
          <w:lang w:val="en-GB"/>
        </w:rPr>
      </w:pPr>
    </w:p>
    <w:p w14:paraId="0EA722ED" w14:textId="5531444F" w:rsidR="00CB7385" w:rsidRPr="003E6F5C" w:rsidRDefault="00CB7385" w:rsidP="00670696">
      <w:pPr>
        <w:pStyle w:val="3GPPText"/>
        <w:rPr>
          <w:b/>
          <w:bCs/>
          <w:lang w:val="en-GB"/>
        </w:rPr>
      </w:pPr>
      <w:r w:rsidRPr="003E6F5C">
        <w:rPr>
          <w:b/>
          <w:bCs/>
          <w:lang w:val="en-GB"/>
        </w:rPr>
        <w:t>Observation 2</w:t>
      </w:r>
    </w:p>
    <w:p w14:paraId="5E16735F" w14:textId="33AE9ADE" w:rsidR="00CB7385" w:rsidRDefault="00CB7385" w:rsidP="003E6F5C">
      <w:pPr>
        <w:pStyle w:val="3GPPText"/>
        <w:numPr>
          <w:ilvl w:val="0"/>
          <w:numId w:val="48"/>
        </w:numPr>
        <w:rPr>
          <w:i/>
          <w:iCs/>
          <w:lang w:val="en-GB"/>
        </w:rPr>
      </w:pPr>
      <w:r w:rsidRPr="003E6F5C">
        <w:rPr>
          <w:rStyle w:val="Strong"/>
          <w:b w:val="0"/>
          <w:bCs w:val="0"/>
          <w:i/>
          <w:iCs/>
          <w:lang w:eastAsia="zh-CN"/>
        </w:rPr>
        <w:t>‘NACK skipping’ for (skipped) SPS PDSCH under the assumption of no detection of skipped PDSCH</w:t>
      </w:r>
      <w:r w:rsidR="009F4F84">
        <w:rPr>
          <w:rStyle w:val="Strong"/>
          <w:b w:val="0"/>
          <w:bCs w:val="0"/>
          <w:i/>
          <w:iCs/>
          <w:lang w:eastAsia="zh-CN"/>
        </w:rPr>
        <w:t xml:space="preserve"> is beneficial in a limited </w:t>
      </w:r>
      <w:r w:rsidR="00BC3D8B">
        <w:rPr>
          <w:rStyle w:val="Strong"/>
          <w:b w:val="0"/>
          <w:bCs w:val="0"/>
          <w:i/>
          <w:iCs/>
          <w:lang w:eastAsia="zh-CN"/>
        </w:rPr>
        <w:t xml:space="preserve">number of cases, but can be considered as a </w:t>
      </w:r>
      <w:r w:rsidR="00BC3D8B" w:rsidRPr="00BC3D8B">
        <w:rPr>
          <w:i/>
          <w:iCs/>
          <w:lang w:val="en-GB" w:eastAsia="zh-CN"/>
        </w:rPr>
        <w:t>dropping of a PUCCH containing only SPS HARQ-ACK with only NACKs</w:t>
      </w:r>
      <w:r w:rsidR="00255DDD">
        <w:rPr>
          <w:i/>
          <w:iCs/>
          <w:lang w:val="en-GB" w:eastAsia="zh-CN"/>
        </w:rPr>
        <w:t>.</w:t>
      </w:r>
    </w:p>
    <w:p w14:paraId="040C7A1E" w14:textId="4C7818CE" w:rsidR="00BC3D8B" w:rsidRPr="003E6F5C" w:rsidRDefault="00BC3D8B" w:rsidP="003E6F5C">
      <w:pPr>
        <w:pStyle w:val="3GPPText"/>
        <w:numPr>
          <w:ilvl w:val="0"/>
          <w:numId w:val="48"/>
        </w:numPr>
        <w:rPr>
          <w:rStyle w:val="Strong"/>
          <w:b w:val="0"/>
          <w:bCs w:val="0"/>
          <w:i/>
          <w:iCs/>
          <w:lang w:val="en-GB"/>
        </w:rPr>
      </w:pPr>
      <w:r w:rsidRPr="003E6F5C">
        <w:rPr>
          <w:rStyle w:val="Strong"/>
          <w:b w:val="0"/>
          <w:bCs w:val="0"/>
          <w:i/>
          <w:iCs/>
          <w:lang w:eastAsia="zh-CN"/>
        </w:rPr>
        <w:t>‘NACK skipping’ for (skipped) SPS PDSCH under the assumption of no detection of skipped PDSCH</w:t>
      </w:r>
      <w:r w:rsidR="00B275E8">
        <w:rPr>
          <w:rStyle w:val="Strong"/>
          <w:b w:val="0"/>
          <w:bCs w:val="0"/>
          <w:i/>
          <w:iCs/>
          <w:lang w:eastAsia="zh-CN"/>
        </w:rPr>
        <w:t xml:space="preserve"> should be considered against other options classified as </w:t>
      </w:r>
      <w:r w:rsidR="00B275E8" w:rsidRPr="00B275E8">
        <w:rPr>
          <w:i/>
          <w:iCs/>
          <w:lang w:val="en-GB" w:eastAsia="zh-CN"/>
        </w:rPr>
        <w:t>SPS HARQ payload size reduction</w:t>
      </w:r>
      <w:r w:rsidR="00255DDD">
        <w:rPr>
          <w:i/>
          <w:iCs/>
          <w:lang w:val="en-GB" w:eastAsia="zh-CN"/>
        </w:rPr>
        <w:t>.</w:t>
      </w:r>
    </w:p>
    <w:p w14:paraId="56B4AEB8" w14:textId="77777777" w:rsidR="003E6F5C" w:rsidRPr="003E6F5C" w:rsidRDefault="003E6F5C" w:rsidP="003E6F5C">
      <w:pPr>
        <w:pStyle w:val="3GPPText"/>
        <w:rPr>
          <w:i/>
          <w:iCs/>
          <w:lang w:val="en-GB"/>
        </w:rPr>
      </w:pPr>
    </w:p>
    <w:p w14:paraId="367C2D4A" w14:textId="236F3708" w:rsidR="00DF5E9E" w:rsidRDefault="005F08B9" w:rsidP="00B91D52">
      <w:pPr>
        <w:pStyle w:val="3GPPH1"/>
      </w:pPr>
      <w:r w:rsidRPr="005820F7">
        <w:rPr>
          <w:rStyle w:val="Emphasis"/>
          <w:i w:val="0"/>
          <w:iCs w:val="0"/>
          <w:lang w:eastAsia="zh-CN"/>
        </w:rPr>
        <w:t xml:space="preserve">SPS HARQ </w:t>
      </w:r>
      <w:r w:rsidR="00F733EB">
        <w:rPr>
          <w:rStyle w:val="Emphasis"/>
          <w:i w:val="0"/>
          <w:iCs w:val="0"/>
          <w:lang w:eastAsia="zh-CN"/>
        </w:rPr>
        <w:t>P</w:t>
      </w:r>
      <w:r w:rsidRPr="005820F7">
        <w:rPr>
          <w:rStyle w:val="Emphasis"/>
          <w:i w:val="0"/>
          <w:iCs w:val="0"/>
          <w:lang w:eastAsia="zh-CN"/>
        </w:rPr>
        <w:t xml:space="preserve">ayload </w:t>
      </w:r>
      <w:r w:rsidR="00F733EB">
        <w:rPr>
          <w:rStyle w:val="Emphasis"/>
          <w:i w:val="0"/>
          <w:iCs w:val="0"/>
          <w:lang w:eastAsia="zh-CN"/>
        </w:rPr>
        <w:t>S</w:t>
      </w:r>
      <w:r w:rsidRPr="005820F7">
        <w:rPr>
          <w:rStyle w:val="Emphasis"/>
          <w:i w:val="0"/>
          <w:iCs w:val="0"/>
          <w:lang w:eastAsia="zh-CN"/>
        </w:rPr>
        <w:t xml:space="preserve">ize </w:t>
      </w:r>
      <w:r w:rsidR="00F733EB">
        <w:rPr>
          <w:rStyle w:val="Emphasis"/>
          <w:i w:val="0"/>
          <w:iCs w:val="0"/>
          <w:lang w:eastAsia="zh-CN"/>
        </w:rPr>
        <w:t>R</w:t>
      </w:r>
      <w:r w:rsidRPr="005820F7">
        <w:rPr>
          <w:rStyle w:val="Emphasis"/>
          <w:i w:val="0"/>
          <w:iCs w:val="0"/>
          <w:lang w:eastAsia="zh-CN"/>
        </w:rPr>
        <w:t>eduction</w:t>
      </w:r>
    </w:p>
    <w:p w14:paraId="61859FA1" w14:textId="725FFA0B" w:rsidR="00E51E82" w:rsidRDefault="00AA3809" w:rsidP="008E55CE">
      <w:pPr>
        <w:pStyle w:val="3GPPText"/>
        <w:rPr>
          <w:lang w:val="en-GB"/>
        </w:rPr>
      </w:pPr>
      <w:r w:rsidRPr="008E55CE">
        <w:rPr>
          <w:lang w:val="en-GB"/>
        </w:rPr>
        <w:t>There are different enhancements identified last time for further consideration, which assume optimization of HARQ-ACK</w:t>
      </w:r>
      <w:r w:rsidR="008E55CE" w:rsidRPr="008E55CE">
        <w:rPr>
          <w:lang w:val="en-GB"/>
        </w:rPr>
        <w:t xml:space="preserve"> feedback payload size</w:t>
      </w:r>
      <w:r w:rsidR="00E51E82">
        <w:rPr>
          <w:lang w:val="en-GB"/>
        </w:rPr>
        <w:t>:</w:t>
      </w:r>
    </w:p>
    <w:tbl>
      <w:tblPr>
        <w:tblStyle w:val="TableGrid"/>
        <w:tblW w:w="0" w:type="auto"/>
        <w:tblLook w:val="04A0" w:firstRow="1" w:lastRow="0" w:firstColumn="1" w:lastColumn="0" w:noHBand="0" w:noVBand="1"/>
      </w:tblPr>
      <w:tblGrid>
        <w:gridCol w:w="9631"/>
      </w:tblGrid>
      <w:tr w:rsidR="00E51E82" w:rsidRPr="00E51E82" w14:paraId="3EA5047F" w14:textId="77777777" w:rsidTr="00E51E82">
        <w:tc>
          <w:tcPr>
            <w:tcW w:w="9631" w:type="dxa"/>
          </w:tcPr>
          <w:p w14:paraId="6D3C201A" w14:textId="77777777" w:rsidR="00E51E82" w:rsidRPr="00E51E82" w:rsidRDefault="00E51E82" w:rsidP="00E51E82">
            <w:pPr>
              <w:spacing w:line="252" w:lineRule="auto"/>
              <w:rPr>
                <w:lang w:eastAsia="ko-KR"/>
              </w:rPr>
            </w:pPr>
            <w:r w:rsidRPr="00E51E82">
              <w:rPr>
                <w:rStyle w:val="Strong"/>
                <w:rFonts w:eastAsia="SimSun"/>
                <w:szCs w:val="20"/>
                <w:highlight w:val="green"/>
                <w:lang w:eastAsia="zh-CN"/>
              </w:rPr>
              <w:t>Agreements</w:t>
            </w:r>
            <w:r w:rsidRPr="00E51E82">
              <w:rPr>
                <w:rStyle w:val="Strong"/>
                <w:rFonts w:eastAsia="SimSun"/>
                <w:szCs w:val="20"/>
                <w:lang w:eastAsia="zh-CN"/>
              </w:rPr>
              <w:t xml:space="preserve">: </w:t>
            </w:r>
            <w:r w:rsidRPr="00E51E82">
              <w:rPr>
                <w:rStyle w:val="Emphasis"/>
                <w:i w:val="0"/>
                <w:iCs w:val="0"/>
                <w:szCs w:val="20"/>
                <w:lang w:eastAsia="zh-CN"/>
              </w:rPr>
              <w:t>For the studies on SPS HARQ payload size reduction (of non-skipped SPS PDSCH), the further discussions should focus on the following reduced sets of methods:</w:t>
            </w:r>
          </w:p>
          <w:p w14:paraId="36A86BCC" w14:textId="77777777" w:rsidR="00E51E82" w:rsidRPr="00E51E82" w:rsidRDefault="00E51E82" w:rsidP="00E51E82">
            <w:pPr>
              <w:numPr>
                <w:ilvl w:val="0"/>
                <w:numId w:val="42"/>
              </w:numPr>
              <w:rPr>
                <w:szCs w:val="20"/>
                <w:lang w:eastAsia="ko-KR"/>
              </w:rPr>
            </w:pPr>
            <w:r w:rsidRPr="00E51E82">
              <w:rPr>
                <w:rStyle w:val="Emphasis"/>
                <w:i w:val="0"/>
                <w:iCs w:val="0"/>
                <w:szCs w:val="20"/>
                <w:lang w:eastAsia="zh-CN"/>
              </w:rPr>
              <w:t>ACK skipping (NACK-only) (Alt. 1)</w:t>
            </w:r>
          </w:p>
          <w:p w14:paraId="763C4FBE" w14:textId="77777777" w:rsidR="00E51E82" w:rsidRPr="00E51E82" w:rsidRDefault="00E51E82" w:rsidP="00E51E82">
            <w:pPr>
              <w:numPr>
                <w:ilvl w:val="1"/>
                <w:numId w:val="42"/>
              </w:numPr>
              <w:rPr>
                <w:szCs w:val="20"/>
                <w:lang w:eastAsia="ko-KR"/>
              </w:rPr>
            </w:pPr>
            <w:r w:rsidRPr="00E51E82">
              <w:rPr>
                <w:rStyle w:val="Emphasis"/>
                <w:i w:val="0"/>
                <w:iCs w:val="0"/>
                <w:szCs w:val="20"/>
                <w:lang w:eastAsia="zh-CN"/>
              </w:rPr>
              <w:t>FFS: Details</w:t>
            </w:r>
          </w:p>
          <w:p w14:paraId="02CC15AD" w14:textId="77777777" w:rsidR="00E51E82" w:rsidRPr="00E51E82" w:rsidRDefault="00E51E82" w:rsidP="00E51E82">
            <w:pPr>
              <w:numPr>
                <w:ilvl w:val="0"/>
                <w:numId w:val="42"/>
              </w:numPr>
              <w:rPr>
                <w:szCs w:val="20"/>
                <w:lang w:eastAsia="ko-KR"/>
              </w:rPr>
            </w:pPr>
            <w:r w:rsidRPr="00E51E82">
              <w:rPr>
                <w:rStyle w:val="Emphasis"/>
                <w:i w:val="0"/>
                <w:iCs w:val="0"/>
                <w:szCs w:val="20"/>
                <w:lang w:eastAsia="zh-CN"/>
              </w:rPr>
              <w:t>NACK skipping (ACK-only) (Alt. 2)</w:t>
            </w:r>
          </w:p>
          <w:p w14:paraId="6A6845D1" w14:textId="77777777" w:rsidR="00E51E82" w:rsidRPr="00E51E82" w:rsidRDefault="00E51E82" w:rsidP="00E51E82">
            <w:pPr>
              <w:numPr>
                <w:ilvl w:val="1"/>
                <w:numId w:val="42"/>
              </w:numPr>
              <w:rPr>
                <w:szCs w:val="20"/>
                <w:lang w:eastAsia="ko-KR"/>
              </w:rPr>
            </w:pPr>
            <w:r w:rsidRPr="00E51E82">
              <w:rPr>
                <w:rStyle w:val="Emphasis"/>
                <w:i w:val="0"/>
                <w:iCs w:val="0"/>
                <w:szCs w:val="20"/>
                <w:lang w:eastAsia="zh-CN"/>
              </w:rPr>
              <w:t>FFS: Details</w:t>
            </w:r>
          </w:p>
          <w:p w14:paraId="3D4B5711" w14:textId="77777777" w:rsidR="00E51E82" w:rsidRPr="00E51E82" w:rsidRDefault="00E51E82" w:rsidP="00E51E82">
            <w:pPr>
              <w:numPr>
                <w:ilvl w:val="0"/>
                <w:numId w:val="42"/>
              </w:numPr>
              <w:rPr>
                <w:szCs w:val="20"/>
                <w:lang w:eastAsia="ko-KR"/>
              </w:rPr>
            </w:pPr>
            <w:r w:rsidRPr="00E51E82">
              <w:rPr>
                <w:rStyle w:val="Emphasis"/>
                <w:i w:val="0"/>
                <w:iCs w:val="0"/>
                <w:szCs w:val="20"/>
                <w:lang w:eastAsia="zh-CN"/>
              </w:rPr>
              <w:t>HARQ bundling / compression (Alt. 3)</w:t>
            </w:r>
          </w:p>
          <w:p w14:paraId="0E58067D" w14:textId="77777777" w:rsidR="00E51E82" w:rsidRPr="00E51E82" w:rsidRDefault="00E51E82" w:rsidP="00E51E82">
            <w:pPr>
              <w:numPr>
                <w:ilvl w:val="1"/>
                <w:numId w:val="42"/>
              </w:numPr>
              <w:rPr>
                <w:szCs w:val="20"/>
                <w:lang w:eastAsia="ko-KR"/>
              </w:rPr>
            </w:pPr>
            <w:r w:rsidRPr="00E51E82">
              <w:rPr>
                <w:rStyle w:val="Emphasis"/>
                <w:i w:val="0"/>
                <w:iCs w:val="0"/>
                <w:szCs w:val="20"/>
                <w:lang w:eastAsia="zh-CN"/>
              </w:rPr>
              <w:t>FFS: Details including HARQ bundling / compression window, bundling / compression technique</w:t>
            </w:r>
          </w:p>
          <w:p w14:paraId="61FD9EAF" w14:textId="77777777" w:rsidR="00E51E82" w:rsidRPr="00E51E82" w:rsidRDefault="00E51E82" w:rsidP="00E51E82">
            <w:pPr>
              <w:numPr>
                <w:ilvl w:val="0"/>
                <w:numId w:val="42"/>
              </w:numPr>
              <w:rPr>
                <w:szCs w:val="20"/>
                <w:lang w:eastAsia="ko-KR"/>
              </w:rPr>
            </w:pPr>
            <w:r w:rsidRPr="00E51E82">
              <w:rPr>
                <w:rStyle w:val="Emphasis"/>
                <w:i w:val="0"/>
                <w:iCs w:val="0"/>
                <w:szCs w:val="20"/>
                <w:lang w:eastAsia="zh-CN"/>
              </w:rPr>
              <w:t>HARQ-ACK disabling /skipping for certain SPS configurations (Alt. 4)</w:t>
            </w:r>
          </w:p>
          <w:p w14:paraId="59BD7F08" w14:textId="77777777" w:rsidR="00E51E82" w:rsidRPr="00E51E82" w:rsidRDefault="00E51E82" w:rsidP="00E51E82">
            <w:pPr>
              <w:numPr>
                <w:ilvl w:val="1"/>
                <w:numId w:val="42"/>
              </w:numPr>
              <w:rPr>
                <w:szCs w:val="20"/>
                <w:lang w:eastAsia="ko-KR"/>
              </w:rPr>
            </w:pPr>
            <w:r w:rsidRPr="00E51E82">
              <w:rPr>
                <w:rStyle w:val="Emphasis"/>
                <w:i w:val="0"/>
                <w:iCs w:val="0"/>
                <w:szCs w:val="20"/>
                <w:lang w:eastAsia="zh-CN"/>
              </w:rPr>
              <w:t>The skipping / disabling is higher-layer configured per SPS configuration</w:t>
            </w:r>
          </w:p>
          <w:p w14:paraId="0234CCE4" w14:textId="55BF3F7B" w:rsidR="00E51E82" w:rsidRPr="00E51E82" w:rsidRDefault="00E51E82" w:rsidP="00E51E82">
            <w:pPr>
              <w:numPr>
                <w:ilvl w:val="1"/>
                <w:numId w:val="42"/>
              </w:numPr>
            </w:pPr>
            <w:r w:rsidRPr="00E51E82">
              <w:rPr>
                <w:rStyle w:val="Emphasis"/>
                <w:i w:val="0"/>
                <w:iCs w:val="0"/>
                <w:szCs w:val="20"/>
                <w:lang w:eastAsia="zh-CN"/>
              </w:rPr>
              <w:t>FFS: HARQ-ACK skipping behaviour for Type 1 CB</w:t>
            </w:r>
          </w:p>
        </w:tc>
      </w:tr>
    </w:tbl>
    <w:p w14:paraId="670876D9" w14:textId="77777777" w:rsidR="00E51E82" w:rsidRDefault="00E51E82" w:rsidP="008E55CE">
      <w:pPr>
        <w:pStyle w:val="3GPPText"/>
        <w:rPr>
          <w:lang w:val="en-GB"/>
        </w:rPr>
      </w:pPr>
    </w:p>
    <w:p w14:paraId="3B1C8F6E" w14:textId="08528A05" w:rsidR="008E7B0C" w:rsidRDefault="00706BB3" w:rsidP="008E55CE">
      <w:pPr>
        <w:pStyle w:val="3GPPText"/>
        <w:rPr>
          <w:lang w:val="en-GB"/>
        </w:rPr>
      </w:pPr>
      <w:r>
        <w:rPr>
          <w:lang w:val="en-GB"/>
        </w:rPr>
        <w:t xml:space="preserve">In the same time, </w:t>
      </w:r>
      <w:r w:rsidR="008E7B0C">
        <w:rPr>
          <w:lang w:val="en-GB"/>
        </w:rPr>
        <w:t>in many cases such optimization may not work as expected:</w:t>
      </w:r>
    </w:p>
    <w:p w14:paraId="661F78F0" w14:textId="52EFC538" w:rsidR="0030718B" w:rsidRDefault="0030718B" w:rsidP="008E7B0C">
      <w:pPr>
        <w:pStyle w:val="3GPPText"/>
        <w:numPr>
          <w:ilvl w:val="0"/>
          <w:numId w:val="32"/>
        </w:numPr>
        <w:rPr>
          <w:lang w:val="en-GB"/>
        </w:rPr>
      </w:pPr>
      <w:r>
        <w:rPr>
          <w:lang w:val="en-GB"/>
        </w:rPr>
        <w:t>ACK skipping</w:t>
      </w:r>
    </w:p>
    <w:p w14:paraId="536DC8AA" w14:textId="6B23DAB1" w:rsidR="002F3A39" w:rsidRDefault="002F3A39" w:rsidP="002F3A39">
      <w:pPr>
        <w:pStyle w:val="3GPPText"/>
        <w:numPr>
          <w:ilvl w:val="1"/>
          <w:numId w:val="32"/>
        </w:numPr>
        <w:rPr>
          <w:lang w:val="en-GB"/>
        </w:rPr>
      </w:pPr>
      <w:r>
        <w:rPr>
          <w:lang w:val="en-GB"/>
        </w:rPr>
        <w:t xml:space="preserve">This option has </w:t>
      </w:r>
      <w:r w:rsidR="00A0661E">
        <w:rPr>
          <w:lang w:val="en-GB"/>
        </w:rPr>
        <w:t>strong disadvantages for URLLC system, where missed NACK may be interpreted as ACK</w:t>
      </w:r>
      <w:r w:rsidR="00616BFF">
        <w:rPr>
          <w:lang w:val="en-GB"/>
        </w:rPr>
        <w:t>.</w:t>
      </w:r>
    </w:p>
    <w:p w14:paraId="61075010" w14:textId="25344761" w:rsidR="004E253E" w:rsidRDefault="004E253E" w:rsidP="008E7B0C">
      <w:pPr>
        <w:pStyle w:val="3GPPText"/>
        <w:numPr>
          <w:ilvl w:val="0"/>
          <w:numId w:val="32"/>
        </w:numPr>
        <w:rPr>
          <w:lang w:val="en-GB"/>
        </w:rPr>
      </w:pPr>
      <w:r>
        <w:rPr>
          <w:lang w:val="en-GB"/>
        </w:rPr>
        <w:t>NACK skipping</w:t>
      </w:r>
    </w:p>
    <w:p w14:paraId="58D3B781" w14:textId="4615F701" w:rsidR="00001295" w:rsidRDefault="00616BFF" w:rsidP="00001295">
      <w:pPr>
        <w:pStyle w:val="3GPPText"/>
        <w:numPr>
          <w:ilvl w:val="1"/>
          <w:numId w:val="32"/>
        </w:numPr>
        <w:rPr>
          <w:lang w:val="en-GB"/>
        </w:rPr>
      </w:pPr>
      <w:r>
        <w:rPr>
          <w:lang w:val="en-GB"/>
        </w:rPr>
        <w:t>Pros and cons of t</w:t>
      </w:r>
      <w:r w:rsidR="00001295">
        <w:rPr>
          <w:lang w:val="en-GB"/>
        </w:rPr>
        <w:t xml:space="preserve">his option </w:t>
      </w:r>
      <w:r>
        <w:rPr>
          <w:lang w:val="en-GB"/>
        </w:rPr>
        <w:t>were</w:t>
      </w:r>
      <w:r w:rsidR="00001295">
        <w:rPr>
          <w:lang w:val="en-GB"/>
        </w:rPr>
        <w:t xml:space="preserve"> discussed in the </w:t>
      </w:r>
      <w:r>
        <w:rPr>
          <w:lang w:val="en-GB"/>
        </w:rPr>
        <w:t>previous section</w:t>
      </w:r>
      <w:r w:rsidR="00E13480">
        <w:rPr>
          <w:lang w:val="en-GB"/>
        </w:rPr>
        <w:t>.</w:t>
      </w:r>
    </w:p>
    <w:p w14:paraId="7733A4A8" w14:textId="77777777" w:rsidR="004E253E" w:rsidRDefault="004E253E" w:rsidP="008E7B0C">
      <w:pPr>
        <w:pStyle w:val="3GPPText"/>
        <w:numPr>
          <w:ilvl w:val="0"/>
          <w:numId w:val="32"/>
        </w:numPr>
        <w:rPr>
          <w:lang w:val="en-GB"/>
        </w:rPr>
      </w:pPr>
      <w:r>
        <w:rPr>
          <w:lang w:val="en-GB"/>
        </w:rPr>
        <w:t>HARQ bundling / compression</w:t>
      </w:r>
    </w:p>
    <w:p w14:paraId="3DB0E853" w14:textId="5E1A0851" w:rsidR="00616BFF" w:rsidRDefault="00616BFF" w:rsidP="00616BFF">
      <w:pPr>
        <w:pStyle w:val="3GPPText"/>
        <w:numPr>
          <w:ilvl w:val="1"/>
          <w:numId w:val="32"/>
        </w:numPr>
        <w:rPr>
          <w:lang w:val="en-GB"/>
        </w:rPr>
      </w:pPr>
      <w:r>
        <w:rPr>
          <w:lang w:val="en-GB"/>
        </w:rPr>
        <w:t xml:space="preserve">There is at least one scenario which may exploit the feedback bundling. </w:t>
      </w:r>
      <w:r w:rsidR="004B5874">
        <w:rPr>
          <w:lang w:val="en-GB"/>
        </w:rPr>
        <w:t>Particularly, t</w:t>
      </w:r>
      <w:r w:rsidR="00C84056">
        <w:rPr>
          <w:lang w:val="en-GB"/>
        </w:rPr>
        <w:t>here</w:t>
      </w:r>
      <w:r>
        <w:rPr>
          <w:lang w:val="en-GB"/>
        </w:rPr>
        <w:t xml:space="preserve"> are traffic patterns which experience jitter or quasi-periodic behaviour. In this scenario, a </w:t>
      </w:r>
      <w:proofErr w:type="spellStart"/>
      <w:r>
        <w:rPr>
          <w:lang w:val="en-GB"/>
        </w:rPr>
        <w:t>gNB</w:t>
      </w:r>
      <w:proofErr w:type="spellEnd"/>
      <w:r>
        <w:rPr>
          <w:lang w:val="en-GB"/>
        </w:rPr>
        <w:t xml:space="preserve"> may not be fully aware in which of consecutive M PDSCH resources / slots a new packet to be transmitted, and it allocates M consecutive resources assuming only one of them will be utilized for a UE</w:t>
      </w:r>
      <w:r w:rsidR="007B2CC3">
        <w:rPr>
          <w:lang w:val="en-GB"/>
        </w:rPr>
        <w:t xml:space="preserve"> (see </w:t>
      </w:r>
      <w:r w:rsidR="007B2CC3">
        <w:rPr>
          <w:lang w:val="en-GB"/>
        </w:rPr>
        <w:fldChar w:fldCharType="begin"/>
      </w:r>
      <w:r w:rsidR="007B2CC3">
        <w:rPr>
          <w:lang w:val="en-GB"/>
        </w:rPr>
        <w:instrText xml:space="preserve"> REF _Ref61866376 \h </w:instrText>
      </w:r>
      <w:r w:rsidR="007B2CC3">
        <w:rPr>
          <w:lang w:val="en-GB"/>
        </w:rPr>
      </w:r>
      <w:r w:rsidR="007B2CC3">
        <w:rPr>
          <w:lang w:val="en-GB"/>
        </w:rPr>
        <w:fldChar w:fldCharType="separate"/>
      </w:r>
      <w:r w:rsidR="007B2CC3">
        <w:t xml:space="preserve">Figure </w:t>
      </w:r>
      <w:r w:rsidR="007B2CC3">
        <w:rPr>
          <w:noProof/>
        </w:rPr>
        <w:t>4</w:t>
      </w:r>
      <w:r w:rsidR="007B2CC3">
        <w:rPr>
          <w:lang w:val="en-GB"/>
        </w:rPr>
        <w:fldChar w:fldCharType="end"/>
      </w:r>
      <w:r w:rsidR="007B2CC3">
        <w:rPr>
          <w:lang w:val="en-GB"/>
        </w:rPr>
        <w:t>)</w:t>
      </w:r>
      <w:r w:rsidR="00E13480">
        <w:rPr>
          <w:lang w:val="en-GB"/>
        </w:rPr>
        <w:t>.</w:t>
      </w:r>
    </w:p>
    <w:p w14:paraId="51AC5D35" w14:textId="083A59D2" w:rsidR="00616BFF" w:rsidRDefault="00616BFF" w:rsidP="00616BFF">
      <w:pPr>
        <w:pStyle w:val="3GPPText"/>
        <w:numPr>
          <w:ilvl w:val="1"/>
          <w:numId w:val="32"/>
        </w:numPr>
        <w:rPr>
          <w:lang w:val="en-GB"/>
        </w:rPr>
      </w:pPr>
      <w:r>
        <w:rPr>
          <w:lang w:val="en-GB"/>
        </w:rPr>
        <w:t xml:space="preserve">In the described scenario, there will be at most one ACK generated for M PDSCH occasions. Instead of allocating M bits in the HARQ CB, the </w:t>
      </w:r>
      <w:proofErr w:type="spellStart"/>
      <w:r>
        <w:rPr>
          <w:lang w:val="en-GB"/>
        </w:rPr>
        <w:t>gNB</w:t>
      </w:r>
      <w:proofErr w:type="spellEnd"/>
      <w:r>
        <w:rPr>
          <w:lang w:val="en-GB"/>
        </w:rPr>
        <w:t xml:space="preserve"> can indicate to the UE that it can group PDSCH occasions and apply </w:t>
      </w:r>
      <w:r w:rsidRPr="536E1C56">
        <w:rPr>
          <w:lang w:val="en-GB"/>
        </w:rPr>
        <w:t xml:space="preserve">the </w:t>
      </w:r>
      <w:r w:rsidRPr="3922630B">
        <w:rPr>
          <w:lang w:val="en-GB"/>
        </w:rPr>
        <w:t>logical operator “</w:t>
      </w:r>
      <w:r>
        <w:rPr>
          <w:lang w:val="en-GB"/>
        </w:rPr>
        <w:t>OR</w:t>
      </w:r>
      <w:r w:rsidRPr="3922630B">
        <w:rPr>
          <w:lang w:val="en-GB"/>
        </w:rPr>
        <w:t xml:space="preserve">” </w:t>
      </w:r>
      <w:r>
        <w:rPr>
          <w:lang w:val="en-GB"/>
        </w:rPr>
        <w:t>to the HARQ-ACK bits</w:t>
      </w:r>
      <w:r w:rsidR="007D48AF">
        <w:rPr>
          <w:lang w:val="en-GB"/>
        </w:rPr>
        <w:t>. This compression will be without information loss due to traffic characteristics.</w:t>
      </w:r>
      <w:r w:rsidR="00A010F4">
        <w:rPr>
          <w:lang w:val="en-GB"/>
        </w:rPr>
        <w:t xml:space="preserve"> The occasions for bundling can either be explicitly configured or </w:t>
      </w:r>
      <w:r w:rsidR="00D27F19">
        <w:rPr>
          <w:lang w:val="en-GB"/>
        </w:rPr>
        <w:t>implicitly derived using HARQ IDs.</w:t>
      </w:r>
    </w:p>
    <w:p w14:paraId="35BAD28C" w14:textId="7038E645" w:rsidR="004E253E" w:rsidRDefault="004E253E" w:rsidP="004E253E">
      <w:pPr>
        <w:pStyle w:val="3GPPText"/>
        <w:numPr>
          <w:ilvl w:val="0"/>
          <w:numId w:val="32"/>
        </w:numPr>
        <w:rPr>
          <w:lang w:val="en-GB"/>
        </w:rPr>
      </w:pPr>
      <w:r>
        <w:rPr>
          <w:lang w:val="en-GB"/>
        </w:rPr>
        <w:t>HARQ disabling</w:t>
      </w:r>
      <w:r w:rsidR="00886955">
        <w:rPr>
          <w:lang w:val="en-GB"/>
        </w:rPr>
        <w:t xml:space="preserve"> / skipping for certain SPS configurations</w:t>
      </w:r>
    </w:p>
    <w:p w14:paraId="51E6D921" w14:textId="43F8F483" w:rsidR="007B2CC3" w:rsidRDefault="007B2CC3" w:rsidP="007B2CC3">
      <w:pPr>
        <w:pStyle w:val="3GPPText"/>
        <w:numPr>
          <w:ilvl w:val="1"/>
          <w:numId w:val="32"/>
        </w:numPr>
        <w:rPr>
          <w:lang w:val="en-GB"/>
        </w:rPr>
      </w:pPr>
      <w:r>
        <w:rPr>
          <w:lang w:val="en-GB"/>
        </w:rPr>
        <w:t>Could be discussed together with RAN2 so that MAC procedures are not affected</w:t>
      </w:r>
    </w:p>
    <w:p w14:paraId="6276FAA2" w14:textId="52E43BE1" w:rsidR="00057C21" w:rsidRDefault="00057C21" w:rsidP="00126F43">
      <w:pPr>
        <w:pStyle w:val="3GPPText"/>
        <w:rPr>
          <w:lang w:val="en-GB"/>
        </w:rPr>
      </w:pPr>
    </w:p>
    <w:p w14:paraId="0F7B7AED" w14:textId="608BACA5" w:rsidR="00BF64A4" w:rsidRDefault="00BF64A4" w:rsidP="00BF64A4">
      <w:pPr>
        <w:pStyle w:val="3GPPText"/>
        <w:jc w:val="center"/>
      </w:pPr>
      <w:r>
        <w:object w:dxaOrig="12341" w:dyaOrig="2851" w14:anchorId="0F2798CA">
          <v:shape id="_x0000_i1027" type="#_x0000_t75" style="width:428.25pt;height:99pt" o:ole="">
            <v:imagedata r:id="rId16" o:title=""/>
          </v:shape>
          <o:OLEObject Type="Embed" ProgID="Visio.Drawing.15" ShapeID="_x0000_i1027" DrawAspect="Content" ObjectID="_1672510050" r:id="rId17"/>
        </w:object>
      </w:r>
    </w:p>
    <w:p w14:paraId="4D5185EB" w14:textId="2C373442" w:rsidR="00BF64A4" w:rsidRDefault="00BF64A4" w:rsidP="00BF64A4">
      <w:pPr>
        <w:pStyle w:val="Caption"/>
        <w:jc w:val="center"/>
        <w:rPr>
          <w:color w:val="000000" w:themeColor="text1"/>
        </w:rPr>
      </w:pPr>
      <w:bookmarkStart w:id="6" w:name="_Ref61866376"/>
      <w:r>
        <w:t xml:space="preserve">Figure </w:t>
      </w:r>
      <w:r>
        <w:fldChar w:fldCharType="begin"/>
      </w:r>
      <w:r>
        <w:instrText xml:space="preserve"> SEQ Figure \* ARABIC </w:instrText>
      </w:r>
      <w:r>
        <w:fldChar w:fldCharType="separate"/>
      </w:r>
      <w:r w:rsidR="00616BFF">
        <w:rPr>
          <w:noProof/>
        </w:rPr>
        <w:t>4</w:t>
      </w:r>
      <w:r>
        <w:fldChar w:fldCharType="end"/>
      </w:r>
      <w:bookmarkEnd w:id="6"/>
      <w:r>
        <w:t xml:space="preserve">. </w:t>
      </w:r>
      <w:r>
        <w:rPr>
          <w:color w:val="000000" w:themeColor="text1"/>
        </w:rPr>
        <w:t>Illustration of grouped SPS PDSCH occasions for HARQ-ACK bits bundling</w:t>
      </w:r>
    </w:p>
    <w:p w14:paraId="696B1D57" w14:textId="4FD378F7" w:rsidR="00BF64A4" w:rsidRDefault="00BF64A4" w:rsidP="00BF64A4">
      <w:pPr>
        <w:pStyle w:val="3GPPText"/>
        <w:jc w:val="center"/>
        <w:rPr>
          <w:lang w:val="en-GB"/>
        </w:rPr>
      </w:pPr>
    </w:p>
    <w:p w14:paraId="64FF18CD" w14:textId="28EEEC17" w:rsidR="00BF64A4" w:rsidRPr="00736784" w:rsidRDefault="00BF64A4" w:rsidP="00BF64A4">
      <w:pPr>
        <w:pStyle w:val="3GPPText"/>
        <w:rPr>
          <w:b/>
          <w:bCs/>
        </w:rPr>
      </w:pPr>
      <w:r w:rsidRPr="00736784">
        <w:rPr>
          <w:b/>
          <w:bCs/>
        </w:rPr>
        <w:t xml:space="preserve">Proposal </w:t>
      </w:r>
      <w:r w:rsidR="007B2CC3">
        <w:rPr>
          <w:b/>
          <w:bCs/>
        </w:rPr>
        <w:t>6</w:t>
      </w:r>
    </w:p>
    <w:p w14:paraId="7E8023DB" w14:textId="0D4B4760" w:rsidR="00BF64A4" w:rsidRDefault="007B2CC3" w:rsidP="00BF64A4">
      <w:pPr>
        <w:pStyle w:val="3GPPText"/>
        <w:numPr>
          <w:ilvl w:val="0"/>
          <w:numId w:val="26"/>
        </w:numPr>
        <w:rPr>
          <w:i/>
          <w:iCs/>
        </w:rPr>
      </w:pPr>
      <w:r w:rsidRPr="007B2CC3">
        <w:rPr>
          <w:i/>
          <w:iCs/>
          <w:lang w:val="en-GB"/>
        </w:rPr>
        <w:t>For SPS HARQ payload size reduction</w:t>
      </w:r>
      <w:r>
        <w:rPr>
          <w:i/>
          <w:iCs/>
          <w:lang w:val="en-GB"/>
        </w:rPr>
        <w:t>,</w:t>
      </w:r>
      <w:r w:rsidRPr="007B2CC3">
        <w:rPr>
          <w:i/>
          <w:iCs/>
          <w:lang w:val="en-GB"/>
        </w:rPr>
        <w:t xml:space="preserve"> </w:t>
      </w:r>
      <w:r>
        <w:rPr>
          <w:i/>
          <w:iCs/>
          <w:lang w:val="en-GB"/>
        </w:rPr>
        <w:t>support</w:t>
      </w:r>
      <w:r>
        <w:rPr>
          <w:i/>
          <w:iCs/>
        </w:rPr>
        <w:t xml:space="preserve"> (Alt. 3) </w:t>
      </w:r>
      <w:r w:rsidR="00AA3F55">
        <w:rPr>
          <w:i/>
          <w:iCs/>
        </w:rPr>
        <w:t>grouping of SPS PDSCH occasions which are bundled into a single HARQ-ACK bit</w:t>
      </w:r>
      <w:r w:rsidR="00602491">
        <w:rPr>
          <w:i/>
          <w:iCs/>
        </w:rPr>
        <w:t>.</w:t>
      </w:r>
    </w:p>
    <w:p w14:paraId="196DD4FD" w14:textId="1BFDF1C3" w:rsidR="00BF6B5F" w:rsidRDefault="00AC55C7" w:rsidP="00BF6B5F">
      <w:pPr>
        <w:pStyle w:val="3GPPText"/>
        <w:numPr>
          <w:ilvl w:val="1"/>
          <w:numId w:val="26"/>
        </w:numPr>
        <w:rPr>
          <w:i/>
          <w:iCs/>
        </w:rPr>
      </w:pPr>
      <w:r>
        <w:rPr>
          <w:i/>
          <w:iCs/>
        </w:rPr>
        <w:t xml:space="preserve">Bundling </w:t>
      </w:r>
      <w:r w:rsidR="00A010F4">
        <w:rPr>
          <w:i/>
          <w:iCs/>
        </w:rPr>
        <w:t>can be performed based on explicit configuration or based on HARQ process IDs</w:t>
      </w:r>
      <w:r w:rsidR="00602491">
        <w:rPr>
          <w:i/>
          <w:iCs/>
        </w:rPr>
        <w:t>.</w:t>
      </w:r>
    </w:p>
    <w:p w14:paraId="0088E0DA" w14:textId="28F801A9" w:rsidR="0042746E" w:rsidRPr="007B2CC3" w:rsidRDefault="0042746E" w:rsidP="0042746E">
      <w:pPr>
        <w:pStyle w:val="3GPPText"/>
      </w:pPr>
    </w:p>
    <w:p w14:paraId="09235C6D" w14:textId="1A2EEBEE" w:rsidR="00FF3F21" w:rsidRDefault="003272FC" w:rsidP="00FF3F21">
      <w:pPr>
        <w:pStyle w:val="3GPPH1"/>
      </w:pPr>
      <w:r>
        <w:t>Conclusions</w:t>
      </w:r>
    </w:p>
    <w:p w14:paraId="52EF8117" w14:textId="4575F493" w:rsidR="00FF3F21" w:rsidRDefault="00155C7E" w:rsidP="00FF3F21">
      <w:pPr>
        <w:pStyle w:val="3GPPText"/>
        <w:rPr>
          <w:lang w:val="en-GB"/>
        </w:rPr>
      </w:pPr>
      <w:r>
        <w:rPr>
          <w:lang w:val="en-GB"/>
        </w:rPr>
        <w:t>In this contribution the</w:t>
      </w:r>
      <w:r w:rsidR="00714B9D">
        <w:rPr>
          <w:lang w:val="en-GB"/>
        </w:rPr>
        <w:t xml:space="preserve"> </w:t>
      </w:r>
      <w:r w:rsidR="00080559">
        <w:rPr>
          <w:lang w:val="en-GB"/>
        </w:rPr>
        <w:t xml:space="preserve">UE HARQ feedback enhancements targeting URLLC/IIOT scenarios in Release 17 have been presented. Based on analysis and discussion, the following observations and proposals </w:t>
      </w:r>
      <w:r w:rsidR="00DA01AE">
        <w:rPr>
          <w:lang w:val="en-GB"/>
        </w:rPr>
        <w:t>have been</w:t>
      </w:r>
      <w:r w:rsidR="00080559">
        <w:rPr>
          <w:lang w:val="en-GB"/>
        </w:rPr>
        <w:t xml:space="preserve"> made:</w:t>
      </w:r>
    </w:p>
    <w:p w14:paraId="6F347766" w14:textId="77777777" w:rsidR="00AD7D2C" w:rsidRDefault="00AD7D2C" w:rsidP="00FF3F21">
      <w:pPr>
        <w:pStyle w:val="3GPPText"/>
        <w:rPr>
          <w:lang w:val="en-GB"/>
        </w:rPr>
      </w:pPr>
    </w:p>
    <w:p w14:paraId="2B3D0424" w14:textId="77777777" w:rsidR="00AD7D2C" w:rsidRPr="000240F2" w:rsidRDefault="00AD7D2C" w:rsidP="00AD7D2C">
      <w:pPr>
        <w:pStyle w:val="3GPPText"/>
        <w:rPr>
          <w:b/>
          <w:bCs/>
        </w:rPr>
      </w:pPr>
      <w:r w:rsidRPr="000240F2">
        <w:rPr>
          <w:b/>
          <w:bCs/>
        </w:rPr>
        <w:t>Proposal 1</w:t>
      </w:r>
    </w:p>
    <w:p w14:paraId="5ED4ACFF" w14:textId="77777777" w:rsidR="00AD7D2C" w:rsidRPr="00695DE0" w:rsidRDefault="00AD7D2C" w:rsidP="00AD7D2C">
      <w:pPr>
        <w:pStyle w:val="3GPPText"/>
        <w:numPr>
          <w:ilvl w:val="0"/>
          <w:numId w:val="31"/>
        </w:numPr>
        <w:rPr>
          <w:i/>
          <w:iCs/>
        </w:rPr>
      </w:pPr>
      <w:r w:rsidRPr="00695DE0">
        <w:rPr>
          <w:i/>
          <w:iCs/>
          <w:lang w:val="en-GB"/>
        </w:rPr>
        <w:t>To address the issue of SPS HARQ-ACK dropping for TDD systems</w:t>
      </w:r>
      <w:r>
        <w:rPr>
          <w:i/>
          <w:iCs/>
          <w:lang w:val="en-GB"/>
        </w:rPr>
        <w:t>, support both Option 1 and Option 2 defined in RAN1#103-e.</w:t>
      </w:r>
    </w:p>
    <w:p w14:paraId="563430B2" w14:textId="77777777" w:rsidR="00AD7D2C" w:rsidRPr="00AD7D2C" w:rsidRDefault="00AD7D2C" w:rsidP="00FF3F21">
      <w:pPr>
        <w:pStyle w:val="3GPPText"/>
      </w:pPr>
    </w:p>
    <w:p w14:paraId="4206E92B" w14:textId="77777777" w:rsidR="00AD7D2C" w:rsidRPr="000240F2" w:rsidRDefault="00AD7D2C" w:rsidP="00AD7D2C">
      <w:pPr>
        <w:pStyle w:val="3GPPText"/>
        <w:rPr>
          <w:b/>
          <w:bCs/>
        </w:rPr>
      </w:pPr>
      <w:r w:rsidRPr="000240F2">
        <w:rPr>
          <w:b/>
          <w:bCs/>
        </w:rPr>
        <w:t xml:space="preserve">Proposal </w:t>
      </w:r>
      <w:r>
        <w:rPr>
          <w:b/>
          <w:bCs/>
        </w:rPr>
        <w:t>2</w:t>
      </w:r>
    </w:p>
    <w:p w14:paraId="1E2BDEB4" w14:textId="77777777" w:rsidR="00AD7D2C" w:rsidRDefault="00AD7D2C" w:rsidP="00AD7D2C">
      <w:pPr>
        <w:pStyle w:val="3GPPText"/>
        <w:numPr>
          <w:ilvl w:val="0"/>
          <w:numId w:val="31"/>
        </w:numPr>
        <w:rPr>
          <w:i/>
          <w:iCs/>
        </w:rPr>
      </w:pPr>
      <w:r>
        <w:rPr>
          <w:i/>
          <w:iCs/>
        </w:rPr>
        <w:t xml:space="preserve">For Option 1, </w:t>
      </w:r>
      <w:r w:rsidRPr="00695DE0">
        <w:rPr>
          <w:i/>
          <w:iCs/>
          <w:lang w:val="en-GB"/>
        </w:rPr>
        <w:t>address</w:t>
      </w:r>
      <w:r>
        <w:rPr>
          <w:i/>
          <w:iCs/>
          <w:lang w:val="en-GB"/>
        </w:rPr>
        <w:t>ing</w:t>
      </w:r>
      <w:r w:rsidRPr="00695DE0">
        <w:rPr>
          <w:i/>
          <w:iCs/>
          <w:lang w:val="en-GB"/>
        </w:rPr>
        <w:t xml:space="preserve"> the issue of SPS HARQ-ACK dropping for TDD systems</w:t>
      </w:r>
      <w:r>
        <w:rPr>
          <w:i/>
          <w:iCs/>
          <w:lang w:val="en-GB"/>
        </w:rPr>
        <w:t>,</w:t>
      </w:r>
    </w:p>
    <w:p w14:paraId="140B6F31" w14:textId="77777777" w:rsidR="00AD7D2C" w:rsidRPr="004252B3" w:rsidRDefault="00AD7D2C" w:rsidP="00AD7D2C">
      <w:pPr>
        <w:pStyle w:val="3GPPText"/>
        <w:numPr>
          <w:ilvl w:val="1"/>
          <w:numId w:val="31"/>
        </w:numPr>
        <w:rPr>
          <w:i/>
          <w:iCs/>
        </w:rPr>
      </w:pPr>
      <w:r>
        <w:rPr>
          <w:i/>
          <w:iCs/>
        </w:rPr>
        <w:t>S</w:t>
      </w:r>
      <w:r w:rsidRPr="004252B3">
        <w:rPr>
          <w:i/>
          <w:iCs/>
        </w:rPr>
        <w:t>upport configuration of additional PUCCH resource(s) to a UE for searching for the next available PUCCH resource, with possibly different PUCCH format, start symbol, length symbol, K1 value for DL SPS HARQ-ACK</w:t>
      </w:r>
      <w:r>
        <w:rPr>
          <w:i/>
          <w:iCs/>
        </w:rPr>
        <w:t>:</w:t>
      </w:r>
    </w:p>
    <w:p w14:paraId="15B56F70" w14:textId="77777777" w:rsidR="00AD7D2C" w:rsidRPr="004252B3" w:rsidRDefault="00AD7D2C" w:rsidP="00AD7D2C">
      <w:pPr>
        <w:pStyle w:val="3GPPText"/>
        <w:numPr>
          <w:ilvl w:val="2"/>
          <w:numId w:val="31"/>
        </w:numPr>
        <w:rPr>
          <w:i/>
          <w:iCs/>
        </w:rPr>
      </w:pPr>
      <w:r w:rsidRPr="004252B3">
        <w:rPr>
          <w:i/>
          <w:iCs/>
        </w:rPr>
        <w:t>The additional PUCCH resource can be used whenever the original PUCCH resource could not be mapped due to collision with DL symbols or flexible symbols if SFI is not configured, FFS case if SFI is configured</w:t>
      </w:r>
      <w:r>
        <w:rPr>
          <w:i/>
          <w:iCs/>
        </w:rPr>
        <w:t>.</w:t>
      </w:r>
    </w:p>
    <w:p w14:paraId="4C67B7E7" w14:textId="77777777" w:rsidR="00AD7D2C" w:rsidRPr="00AD7D2C" w:rsidRDefault="00AD7D2C" w:rsidP="00FF3F21">
      <w:pPr>
        <w:pStyle w:val="3GPPText"/>
      </w:pPr>
    </w:p>
    <w:p w14:paraId="48BD9F2F" w14:textId="77777777" w:rsidR="00AD7D2C" w:rsidRPr="007F297F" w:rsidRDefault="00AD7D2C" w:rsidP="00AD7D2C">
      <w:pPr>
        <w:pStyle w:val="3GPPText"/>
        <w:rPr>
          <w:b/>
          <w:bCs/>
        </w:rPr>
      </w:pPr>
      <w:r w:rsidRPr="007F297F">
        <w:rPr>
          <w:b/>
          <w:bCs/>
        </w:rPr>
        <w:t xml:space="preserve">Proposal </w:t>
      </w:r>
      <w:r>
        <w:rPr>
          <w:b/>
          <w:bCs/>
        </w:rPr>
        <w:t>3</w:t>
      </w:r>
    </w:p>
    <w:p w14:paraId="2D90999A" w14:textId="77777777" w:rsidR="00AD7D2C" w:rsidRDefault="00AD7D2C" w:rsidP="00AD7D2C">
      <w:pPr>
        <w:pStyle w:val="3GPPText"/>
        <w:numPr>
          <w:ilvl w:val="0"/>
          <w:numId w:val="26"/>
        </w:numPr>
        <w:rPr>
          <w:i/>
          <w:iCs/>
        </w:rPr>
      </w:pPr>
      <w:r>
        <w:rPr>
          <w:i/>
          <w:iCs/>
        </w:rPr>
        <w:t xml:space="preserve">For Option 2, </w:t>
      </w:r>
      <w:r w:rsidRPr="00695DE0">
        <w:rPr>
          <w:i/>
          <w:iCs/>
          <w:lang w:val="en-GB"/>
        </w:rPr>
        <w:t>address</w:t>
      </w:r>
      <w:r>
        <w:rPr>
          <w:i/>
          <w:iCs/>
          <w:lang w:val="en-GB"/>
        </w:rPr>
        <w:t>ing</w:t>
      </w:r>
      <w:r w:rsidRPr="00695DE0">
        <w:rPr>
          <w:i/>
          <w:iCs/>
          <w:lang w:val="en-GB"/>
        </w:rPr>
        <w:t xml:space="preserve"> the issue of SPS HARQ-ACK dropping for TDD systems</w:t>
      </w:r>
      <w:r>
        <w:rPr>
          <w:i/>
          <w:iCs/>
          <w:lang w:val="en-GB"/>
        </w:rPr>
        <w:t>,</w:t>
      </w:r>
    </w:p>
    <w:p w14:paraId="1F618662" w14:textId="77777777" w:rsidR="00AD7D2C" w:rsidRPr="00811521" w:rsidRDefault="00AD7D2C" w:rsidP="00AD7D2C">
      <w:pPr>
        <w:pStyle w:val="3GPPText"/>
        <w:numPr>
          <w:ilvl w:val="1"/>
          <w:numId w:val="26"/>
        </w:numPr>
        <w:rPr>
          <w:i/>
          <w:iCs/>
        </w:rPr>
      </w:pPr>
      <w:r w:rsidRPr="00811521">
        <w:rPr>
          <w:i/>
          <w:iCs/>
        </w:rPr>
        <w:t>Support configuring Type 3 CB to carry only DL SPS HARQ-ACK information on a given carrier</w:t>
      </w:r>
      <w:r>
        <w:rPr>
          <w:i/>
          <w:iCs/>
        </w:rPr>
        <w:t>;</w:t>
      </w:r>
    </w:p>
    <w:p w14:paraId="7B6D247B" w14:textId="77777777" w:rsidR="00AD7D2C" w:rsidRPr="00811521" w:rsidRDefault="00AD7D2C" w:rsidP="00AD7D2C">
      <w:pPr>
        <w:pStyle w:val="3GPPText"/>
        <w:numPr>
          <w:ilvl w:val="1"/>
          <w:numId w:val="26"/>
        </w:numPr>
        <w:rPr>
          <w:i/>
          <w:iCs/>
        </w:rPr>
      </w:pPr>
      <w:r>
        <w:rPr>
          <w:i/>
          <w:iCs/>
        </w:rPr>
        <w:t>Support grouping DL SPS HARQ-ACK processes on a carrier to be multiplexed in a given Type 3 CB.</w:t>
      </w:r>
    </w:p>
    <w:p w14:paraId="0B72A8AD" w14:textId="77777777" w:rsidR="00AD7D2C" w:rsidRPr="00AD7D2C" w:rsidRDefault="00AD7D2C" w:rsidP="00FF3F21">
      <w:pPr>
        <w:pStyle w:val="3GPPText"/>
      </w:pPr>
    </w:p>
    <w:p w14:paraId="4D3E3D48" w14:textId="77777777" w:rsidR="00AD7D2C" w:rsidRPr="007F297F" w:rsidRDefault="00AD7D2C" w:rsidP="00AD7D2C">
      <w:pPr>
        <w:pStyle w:val="3GPPText"/>
        <w:rPr>
          <w:b/>
          <w:bCs/>
        </w:rPr>
      </w:pPr>
      <w:r w:rsidRPr="007F297F">
        <w:rPr>
          <w:b/>
          <w:bCs/>
        </w:rPr>
        <w:t xml:space="preserve">Proposal </w:t>
      </w:r>
      <w:r>
        <w:rPr>
          <w:b/>
          <w:bCs/>
        </w:rPr>
        <w:t>4</w:t>
      </w:r>
    </w:p>
    <w:p w14:paraId="67C1C3C7" w14:textId="77777777" w:rsidR="00AD7D2C" w:rsidRDefault="00AD7D2C" w:rsidP="00AD7D2C">
      <w:pPr>
        <w:pStyle w:val="3GPPText"/>
        <w:numPr>
          <w:ilvl w:val="0"/>
          <w:numId w:val="26"/>
        </w:numPr>
        <w:rPr>
          <w:i/>
          <w:iCs/>
        </w:rPr>
      </w:pPr>
      <w:r w:rsidRPr="00177C02">
        <w:rPr>
          <w:i/>
          <w:iCs/>
        </w:rPr>
        <w:t>Support enhanced PUCCH repetition mechanism resulting in repetitions within a slot or across slots, each repetition possibly having different starting symbol and duration</w:t>
      </w:r>
      <w:r>
        <w:rPr>
          <w:i/>
          <w:iCs/>
        </w:rPr>
        <w:t>.</w:t>
      </w:r>
    </w:p>
    <w:p w14:paraId="0F809438" w14:textId="77777777" w:rsidR="00AD7D2C" w:rsidRPr="00177C02" w:rsidRDefault="00AD7D2C" w:rsidP="00AD7D2C">
      <w:pPr>
        <w:pStyle w:val="3GPPText"/>
        <w:numPr>
          <w:ilvl w:val="1"/>
          <w:numId w:val="26"/>
        </w:numPr>
        <w:rPr>
          <w:i/>
          <w:iCs/>
        </w:rPr>
      </w:pPr>
      <w:r>
        <w:rPr>
          <w:i/>
          <w:iCs/>
        </w:rPr>
        <w:t>FFS details</w:t>
      </w:r>
    </w:p>
    <w:p w14:paraId="49228B13" w14:textId="77777777" w:rsidR="00AD7D2C" w:rsidRDefault="00AD7D2C" w:rsidP="00FF3F21">
      <w:pPr>
        <w:pStyle w:val="3GPPText"/>
        <w:rPr>
          <w:lang w:val="en-GB"/>
        </w:rPr>
      </w:pPr>
    </w:p>
    <w:p w14:paraId="5707029D" w14:textId="77777777" w:rsidR="00AD7D2C" w:rsidRPr="00736784" w:rsidRDefault="00AD7D2C" w:rsidP="00AD7D2C">
      <w:pPr>
        <w:pStyle w:val="3GPPText"/>
        <w:rPr>
          <w:b/>
          <w:bCs/>
        </w:rPr>
      </w:pPr>
      <w:r w:rsidRPr="00736784">
        <w:rPr>
          <w:b/>
          <w:bCs/>
        </w:rPr>
        <w:t xml:space="preserve">Proposal </w:t>
      </w:r>
      <w:r>
        <w:rPr>
          <w:b/>
          <w:bCs/>
        </w:rPr>
        <w:t>5</w:t>
      </w:r>
    </w:p>
    <w:p w14:paraId="42FC1BB3" w14:textId="77777777" w:rsidR="00AD7D2C" w:rsidRPr="00E50434" w:rsidRDefault="00AD7D2C" w:rsidP="00AD7D2C">
      <w:pPr>
        <w:pStyle w:val="3GPPText"/>
        <w:numPr>
          <w:ilvl w:val="0"/>
          <w:numId w:val="26"/>
        </w:numPr>
        <w:rPr>
          <w:i/>
          <w:iCs/>
        </w:rPr>
      </w:pPr>
      <w:r w:rsidRPr="00E50434">
        <w:rPr>
          <w:i/>
          <w:iCs/>
        </w:rPr>
        <w:t>Support enhanced PUCCH repetition mechanism with dynamic indication of the total PUCCH duration, i.e. dynamic indication of number of repetitions.</w:t>
      </w:r>
    </w:p>
    <w:p w14:paraId="5CBF739F" w14:textId="77777777" w:rsidR="00AD7D2C" w:rsidRPr="00E50434" w:rsidRDefault="00AD7D2C" w:rsidP="00AD7D2C">
      <w:pPr>
        <w:pStyle w:val="3GPPText"/>
        <w:numPr>
          <w:ilvl w:val="1"/>
          <w:numId w:val="26"/>
        </w:numPr>
        <w:rPr>
          <w:i/>
          <w:iCs/>
        </w:rPr>
      </w:pPr>
      <w:r w:rsidRPr="00E50434">
        <w:rPr>
          <w:i/>
          <w:iCs/>
        </w:rPr>
        <w:t>PUCCH resource ID in this case points to the number of PUCCH repetitions associated with the triggered PUCCH format.</w:t>
      </w:r>
    </w:p>
    <w:p w14:paraId="5F4AE383" w14:textId="77777777" w:rsidR="00AD7D2C" w:rsidRPr="00AD7D2C" w:rsidRDefault="00AD7D2C" w:rsidP="00FF3F21">
      <w:pPr>
        <w:pStyle w:val="3GPPText"/>
      </w:pPr>
    </w:p>
    <w:p w14:paraId="7BB5FCB3" w14:textId="77777777" w:rsidR="00AD7D2C" w:rsidRPr="003B61F8" w:rsidRDefault="00AD7D2C" w:rsidP="00AD7D2C">
      <w:pPr>
        <w:pStyle w:val="3GPPText"/>
        <w:rPr>
          <w:b/>
          <w:bCs/>
          <w:lang w:val="en-GB"/>
        </w:rPr>
      </w:pPr>
      <w:r w:rsidRPr="003B61F8">
        <w:rPr>
          <w:b/>
          <w:bCs/>
          <w:lang w:val="en-GB"/>
        </w:rPr>
        <w:t>Observation</w:t>
      </w:r>
      <w:r>
        <w:rPr>
          <w:b/>
          <w:bCs/>
          <w:lang w:val="en-GB"/>
        </w:rPr>
        <w:t xml:space="preserve"> 1</w:t>
      </w:r>
    </w:p>
    <w:p w14:paraId="0FAC5485" w14:textId="77777777" w:rsidR="00AD7D2C" w:rsidRPr="000213A6" w:rsidRDefault="00AD7D2C" w:rsidP="00AD7D2C">
      <w:pPr>
        <w:pStyle w:val="3GPPText"/>
        <w:numPr>
          <w:ilvl w:val="0"/>
          <w:numId w:val="47"/>
        </w:numPr>
        <w:rPr>
          <w:rStyle w:val="Strong"/>
          <w:b w:val="0"/>
          <w:bCs w:val="0"/>
          <w:i/>
          <w:iCs/>
          <w:lang w:eastAsia="zh-CN"/>
        </w:rPr>
      </w:pPr>
      <w:r>
        <w:rPr>
          <w:rStyle w:val="Strong"/>
          <w:b w:val="0"/>
          <w:bCs w:val="0"/>
          <w:i/>
          <w:iCs/>
          <w:lang w:eastAsia="zh-CN"/>
        </w:rPr>
        <w:t xml:space="preserve">Feasibility and benefits of </w:t>
      </w:r>
      <w:r w:rsidRPr="000213A6">
        <w:rPr>
          <w:rStyle w:val="Strong"/>
          <w:b w:val="0"/>
          <w:bCs w:val="0"/>
          <w:i/>
          <w:iCs/>
          <w:lang w:eastAsia="zh-CN"/>
        </w:rPr>
        <w:t>SPS HARQ skipping for skipped SPS PDSCH based on dynamic indication of skipped SPS PDSCH occasions (Alt. 3)</w:t>
      </w:r>
      <w:r>
        <w:rPr>
          <w:rStyle w:val="Strong"/>
          <w:b w:val="0"/>
          <w:bCs w:val="0"/>
          <w:i/>
          <w:iCs/>
          <w:lang w:eastAsia="zh-CN"/>
        </w:rPr>
        <w:t xml:space="preserve"> in case of realistic system operation conditions are not proven.</w:t>
      </w:r>
    </w:p>
    <w:p w14:paraId="24A226C4" w14:textId="77777777" w:rsidR="00AD7D2C" w:rsidRPr="00AD7D2C" w:rsidRDefault="00AD7D2C" w:rsidP="00FF3F21">
      <w:pPr>
        <w:pStyle w:val="3GPPText"/>
      </w:pPr>
    </w:p>
    <w:p w14:paraId="382A1EE3" w14:textId="77777777" w:rsidR="00AD7D2C" w:rsidRPr="003E6F5C" w:rsidRDefault="00AD7D2C" w:rsidP="00AD7D2C">
      <w:pPr>
        <w:pStyle w:val="3GPPText"/>
        <w:rPr>
          <w:b/>
          <w:bCs/>
          <w:lang w:val="en-GB"/>
        </w:rPr>
      </w:pPr>
      <w:r w:rsidRPr="003E6F5C">
        <w:rPr>
          <w:b/>
          <w:bCs/>
          <w:lang w:val="en-GB"/>
        </w:rPr>
        <w:t>Observation 2</w:t>
      </w:r>
    </w:p>
    <w:p w14:paraId="42EFBDB6" w14:textId="77777777" w:rsidR="00AD7D2C" w:rsidRDefault="00AD7D2C" w:rsidP="00AD7D2C">
      <w:pPr>
        <w:pStyle w:val="3GPPText"/>
        <w:numPr>
          <w:ilvl w:val="0"/>
          <w:numId w:val="48"/>
        </w:numPr>
        <w:rPr>
          <w:i/>
          <w:iCs/>
          <w:lang w:val="en-GB"/>
        </w:rPr>
      </w:pPr>
      <w:r w:rsidRPr="003E6F5C">
        <w:rPr>
          <w:rStyle w:val="Strong"/>
          <w:b w:val="0"/>
          <w:bCs w:val="0"/>
          <w:i/>
          <w:iCs/>
          <w:lang w:eastAsia="zh-CN"/>
        </w:rPr>
        <w:t>‘NACK skipping’ for (skipped) SPS PDSCH under the assumption of no detection of skipped PDSCH</w:t>
      </w:r>
      <w:r>
        <w:rPr>
          <w:rStyle w:val="Strong"/>
          <w:b w:val="0"/>
          <w:bCs w:val="0"/>
          <w:i/>
          <w:iCs/>
          <w:lang w:eastAsia="zh-CN"/>
        </w:rPr>
        <w:t xml:space="preserve"> is beneficial in a limited number of cases, but can be considered as a </w:t>
      </w:r>
      <w:r w:rsidRPr="00BC3D8B">
        <w:rPr>
          <w:i/>
          <w:iCs/>
          <w:lang w:val="en-GB" w:eastAsia="zh-CN"/>
        </w:rPr>
        <w:t>dropping of a PUCCH containing only SPS HARQ-ACK with only NACKs</w:t>
      </w:r>
      <w:r>
        <w:rPr>
          <w:i/>
          <w:iCs/>
          <w:lang w:val="en-GB" w:eastAsia="zh-CN"/>
        </w:rPr>
        <w:t>.</w:t>
      </w:r>
    </w:p>
    <w:p w14:paraId="024DC164" w14:textId="77777777" w:rsidR="00AD7D2C" w:rsidRPr="003E6F5C" w:rsidRDefault="00AD7D2C" w:rsidP="00AD7D2C">
      <w:pPr>
        <w:pStyle w:val="3GPPText"/>
        <w:numPr>
          <w:ilvl w:val="0"/>
          <w:numId w:val="48"/>
        </w:numPr>
        <w:rPr>
          <w:rStyle w:val="Strong"/>
          <w:b w:val="0"/>
          <w:bCs w:val="0"/>
          <w:i/>
          <w:iCs/>
          <w:lang w:val="en-GB"/>
        </w:rPr>
      </w:pPr>
      <w:r w:rsidRPr="003E6F5C">
        <w:rPr>
          <w:rStyle w:val="Strong"/>
          <w:b w:val="0"/>
          <w:bCs w:val="0"/>
          <w:i/>
          <w:iCs/>
          <w:lang w:eastAsia="zh-CN"/>
        </w:rPr>
        <w:t>‘NACK skipping’ for (skipped) SPS PDSCH under the assumption of no detection of skipped PDSCH</w:t>
      </w:r>
      <w:r>
        <w:rPr>
          <w:rStyle w:val="Strong"/>
          <w:b w:val="0"/>
          <w:bCs w:val="0"/>
          <w:i/>
          <w:iCs/>
          <w:lang w:eastAsia="zh-CN"/>
        </w:rPr>
        <w:t xml:space="preserve"> should be considered against other options classified as </w:t>
      </w:r>
      <w:r w:rsidRPr="00B275E8">
        <w:rPr>
          <w:i/>
          <w:iCs/>
          <w:lang w:val="en-GB" w:eastAsia="zh-CN"/>
        </w:rPr>
        <w:t>SPS HARQ payload size reduction</w:t>
      </w:r>
      <w:r>
        <w:rPr>
          <w:i/>
          <w:iCs/>
          <w:lang w:val="en-GB" w:eastAsia="zh-CN"/>
        </w:rPr>
        <w:t>.</w:t>
      </w:r>
    </w:p>
    <w:p w14:paraId="00AF0DBF" w14:textId="77777777" w:rsidR="00DA01AE" w:rsidRDefault="00DA01AE" w:rsidP="00FF3F21">
      <w:pPr>
        <w:pStyle w:val="3GPPText"/>
      </w:pPr>
    </w:p>
    <w:p w14:paraId="0BD6A5D8" w14:textId="77777777" w:rsidR="00AD7D2C" w:rsidRPr="00736784" w:rsidRDefault="00AD7D2C" w:rsidP="00AD7D2C">
      <w:pPr>
        <w:pStyle w:val="3GPPText"/>
        <w:rPr>
          <w:b/>
          <w:bCs/>
        </w:rPr>
      </w:pPr>
      <w:r w:rsidRPr="00736784">
        <w:rPr>
          <w:b/>
          <w:bCs/>
        </w:rPr>
        <w:t xml:space="preserve">Proposal </w:t>
      </w:r>
      <w:r>
        <w:rPr>
          <w:b/>
          <w:bCs/>
        </w:rPr>
        <w:t>6</w:t>
      </w:r>
    </w:p>
    <w:p w14:paraId="44A510FE" w14:textId="77777777" w:rsidR="00AD7D2C" w:rsidRDefault="00AD7D2C" w:rsidP="00AD7D2C">
      <w:pPr>
        <w:pStyle w:val="3GPPText"/>
        <w:numPr>
          <w:ilvl w:val="0"/>
          <w:numId w:val="26"/>
        </w:numPr>
        <w:rPr>
          <w:i/>
          <w:iCs/>
        </w:rPr>
      </w:pPr>
      <w:r w:rsidRPr="007B2CC3">
        <w:rPr>
          <w:i/>
          <w:iCs/>
          <w:lang w:val="en-GB"/>
        </w:rPr>
        <w:t>For SPS HARQ payload size reduction</w:t>
      </w:r>
      <w:r>
        <w:rPr>
          <w:i/>
          <w:iCs/>
          <w:lang w:val="en-GB"/>
        </w:rPr>
        <w:t>,</w:t>
      </w:r>
      <w:r w:rsidRPr="007B2CC3">
        <w:rPr>
          <w:i/>
          <w:iCs/>
          <w:lang w:val="en-GB"/>
        </w:rPr>
        <w:t xml:space="preserve"> </w:t>
      </w:r>
      <w:r>
        <w:rPr>
          <w:i/>
          <w:iCs/>
          <w:lang w:val="en-GB"/>
        </w:rPr>
        <w:t>support</w:t>
      </w:r>
      <w:r>
        <w:rPr>
          <w:i/>
          <w:iCs/>
        </w:rPr>
        <w:t xml:space="preserve"> (Alt. 3) grouping of SPS PDSCH occasions which are bundled into a single HARQ-ACK bit.</w:t>
      </w:r>
    </w:p>
    <w:p w14:paraId="0B89C757" w14:textId="77777777" w:rsidR="00AD7D2C" w:rsidRDefault="00AD7D2C" w:rsidP="00AD7D2C">
      <w:pPr>
        <w:pStyle w:val="3GPPText"/>
        <w:numPr>
          <w:ilvl w:val="1"/>
          <w:numId w:val="26"/>
        </w:numPr>
        <w:rPr>
          <w:i/>
          <w:iCs/>
        </w:rPr>
      </w:pPr>
      <w:r>
        <w:rPr>
          <w:i/>
          <w:iCs/>
        </w:rPr>
        <w:t>Bundling can be performed based on explicit configuration or based on HARQ process IDs.</w:t>
      </w:r>
    </w:p>
    <w:p w14:paraId="16A9D17F" w14:textId="77777777" w:rsidR="00AD7D2C" w:rsidRPr="00DA01AE" w:rsidRDefault="00AD7D2C" w:rsidP="00FF3F21">
      <w:pPr>
        <w:pStyle w:val="3GPPText"/>
      </w:pPr>
    </w:p>
    <w:p w14:paraId="45262CC4" w14:textId="6F1B0150" w:rsidR="000B3434" w:rsidRDefault="00F02DC6" w:rsidP="0067593D">
      <w:pPr>
        <w:pStyle w:val="3GPPH1"/>
        <w:numPr>
          <w:ilvl w:val="0"/>
          <w:numId w:val="0"/>
        </w:numPr>
        <w:ind w:left="432" w:hanging="432"/>
      </w:pPr>
      <w:r>
        <w:t>References</w:t>
      </w:r>
    </w:p>
    <w:p w14:paraId="7A0E589D" w14:textId="3FABA2CA" w:rsidR="00A73BD7" w:rsidRDefault="003B52FB" w:rsidP="00892D07">
      <w:pPr>
        <w:pStyle w:val="3GPPText"/>
        <w:numPr>
          <w:ilvl w:val="0"/>
          <w:numId w:val="22"/>
        </w:numPr>
        <w:ind w:left="426" w:hanging="426"/>
        <w:rPr>
          <w:lang w:val="en-GB"/>
        </w:rPr>
      </w:pPr>
      <w:bookmarkStart w:id="7" w:name="_Ref46920135"/>
      <w:r>
        <w:rPr>
          <w:lang w:val="en-GB"/>
        </w:rPr>
        <w:t>RP-201310, “</w:t>
      </w:r>
      <w:r w:rsidR="00FD41EF" w:rsidRPr="00FD41EF">
        <w:rPr>
          <w:lang w:val="en-GB"/>
        </w:rPr>
        <w:t>Revised WID: Enhanced Industrial Internet of Things (IoT) and ultra-reliable and low latency communication (URLLC) support for NR</w:t>
      </w:r>
      <w:r>
        <w:rPr>
          <w:lang w:val="en-GB"/>
        </w:rPr>
        <w:t xml:space="preserve">”, </w:t>
      </w:r>
      <w:r w:rsidR="008277E0" w:rsidRPr="008277E0">
        <w:rPr>
          <w:lang w:val="en-GB"/>
        </w:rPr>
        <w:t>Nokia, Nokia Shanghai Bell</w:t>
      </w:r>
      <w:r w:rsidR="008277E0">
        <w:rPr>
          <w:lang w:val="en-GB"/>
        </w:rPr>
        <w:t>, July 2020</w:t>
      </w:r>
      <w:bookmarkEnd w:id="7"/>
    </w:p>
    <w:p w14:paraId="357802D2" w14:textId="10F6D374" w:rsidR="002F0ECC" w:rsidRDefault="002F0ECC" w:rsidP="002F0ECC">
      <w:pPr>
        <w:pStyle w:val="3GPPText"/>
        <w:numPr>
          <w:ilvl w:val="0"/>
          <w:numId w:val="22"/>
        </w:numPr>
        <w:ind w:left="426" w:hanging="426"/>
        <w:rPr>
          <w:lang w:val="en-GB"/>
        </w:rPr>
      </w:pPr>
      <w:bookmarkStart w:id="8" w:name="_Ref61867411"/>
      <w:r w:rsidRPr="00DD75D8">
        <w:t>RP-202872</w:t>
      </w:r>
      <w:r>
        <w:t>, “</w:t>
      </w:r>
      <w:r w:rsidR="0099051D" w:rsidRPr="0099051D">
        <w:t>Moderator's summary for email discussion [90E][26][</w:t>
      </w:r>
      <w:proofErr w:type="spellStart"/>
      <w:r w:rsidR="0099051D" w:rsidRPr="0099051D">
        <w:t>IIOT_scope</w:t>
      </w:r>
      <w:proofErr w:type="spellEnd"/>
      <w:r w:rsidR="0099051D" w:rsidRPr="0099051D">
        <w:t>]</w:t>
      </w:r>
      <w:r>
        <w:t xml:space="preserve">”, </w:t>
      </w:r>
      <w:r w:rsidR="0099051D" w:rsidRPr="008277E0">
        <w:rPr>
          <w:lang w:val="en-GB"/>
        </w:rPr>
        <w:t>Nokia, Nokia Shanghai Bell</w:t>
      </w:r>
      <w:r w:rsidR="00BE4FEB">
        <w:rPr>
          <w:lang w:val="en-GB"/>
        </w:rPr>
        <w:t xml:space="preserve"> </w:t>
      </w:r>
      <w:r w:rsidR="00BE4FEB" w:rsidRPr="00BE4FEB">
        <w:rPr>
          <w:lang w:val="en-GB"/>
        </w:rPr>
        <w:t>(Moderator)</w:t>
      </w:r>
      <w:r w:rsidR="0099051D">
        <w:rPr>
          <w:lang w:val="en-GB"/>
        </w:rPr>
        <w:t>, December 2020</w:t>
      </w:r>
      <w:bookmarkEnd w:id="8"/>
    </w:p>
    <w:p w14:paraId="6F9A636C" w14:textId="4F456D1E" w:rsidR="002F0ECC" w:rsidRDefault="002F0ECC" w:rsidP="002F0ECC">
      <w:pPr>
        <w:pStyle w:val="3GPPText"/>
        <w:numPr>
          <w:ilvl w:val="0"/>
          <w:numId w:val="22"/>
        </w:numPr>
        <w:ind w:left="426" w:hanging="426"/>
        <w:rPr>
          <w:lang w:val="en-GB"/>
        </w:rPr>
      </w:pPr>
      <w:bookmarkStart w:id="9" w:name="_Ref61867446"/>
      <w:r w:rsidRPr="00312332">
        <w:rPr>
          <w:lang w:val="en-GB"/>
        </w:rPr>
        <w:t>R1-21006</w:t>
      </w:r>
      <w:r>
        <w:rPr>
          <w:lang w:val="en-GB"/>
        </w:rPr>
        <w:t>50, “</w:t>
      </w:r>
      <w:r>
        <w:t>CSI feedback enhancements for URLLC/</w:t>
      </w:r>
      <w:proofErr w:type="spellStart"/>
      <w:r>
        <w:t>IIoT</w:t>
      </w:r>
      <w:proofErr w:type="spellEnd"/>
      <w:r>
        <w:rPr>
          <w:lang w:val="en-GB"/>
        </w:rPr>
        <w:t xml:space="preserve">”, </w:t>
      </w:r>
      <w:r w:rsidRPr="000C02DE">
        <w:rPr>
          <w:lang w:val="en-GB"/>
        </w:rPr>
        <w:t>Intel Corporation</w:t>
      </w:r>
      <w:r>
        <w:rPr>
          <w:lang w:val="en-GB"/>
        </w:rPr>
        <w:t>, e-Meeting, January 25 – February 05, 2021</w:t>
      </w:r>
      <w:bookmarkEnd w:id="9"/>
    </w:p>
    <w:p w14:paraId="10E506F8" w14:textId="77777777" w:rsidR="002F0ECC" w:rsidRDefault="002F0ECC" w:rsidP="002F0ECC">
      <w:pPr>
        <w:pStyle w:val="3GPPText"/>
        <w:numPr>
          <w:ilvl w:val="0"/>
          <w:numId w:val="22"/>
        </w:numPr>
        <w:ind w:left="426" w:hanging="426"/>
        <w:rPr>
          <w:lang w:val="en-GB"/>
        </w:rPr>
      </w:pPr>
      <w:r w:rsidRPr="00312332">
        <w:rPr>
          <w:lang w:val="en-GB"/>
        </w:rPr>
        <w:t>R1-21006</w:t>
      </w:r>
      <w:r>
        <w:rPr>
          <w:lang w:val="en-GB"/>
        </w:rPr>
        <w:t>51, “</w:t>
      </w:r>
      <w:r>
        <w:t>Discussion on enhancements to URLLC/</w:t>
      </w:r>
      <w:proofErr w:type="spellStart"/>
      <w:r>
        <w:t>IIoT</w:t>
      </w:r>
      <w:proofErr w:type="spellEnd"/>
      <w:r>
        <w:t xml:space="preserve"> in unlicensed band</w:t>
      </w:r>
      <w:r>
        <w:rPr>
          <w:lang w:val="en-GB"/>
        </w:rPr>
        <w:t xml:space="preserve">”, </w:t>
      </w:r>
      <w:r w:rsidRPr="000C02DE">
        <w:rPr>
          <w:lang w:val="en-GB"/>
        </w:rPr>
        <w:t>Intel Corporation</w:t>
      </w:r>
      <w:r>
        <w:rPr>
          <w:lang w:val="en-GB"/>
        </w:rPr>
        <w:t>, e-Meeting, January 25 – February 05, 2021</w:t>
      </w:r>
    </w:p>
    <w:p w14:paraId="3D491EC0" w14:textId="77777777" w:rsidR="002F0ECC" w:rsidRDefault="002F0ECC" w:rsidP="002F0ECC">
      <w:pPr>
        <w:pStyle w:val="3GPPText"/>
        <w:numPr>
          <w:ilvl w:val="0"/>
          <w:numId w:val="22"/>
        </w:numPr>
        <w:ind w:left="426" w:hanging="426"/>
        <w:rPr>
          <w:lang w:val="en-GB"/>
        </w:rPr>
      </w:pPr>
      <w:r w:rsidRPr="00312332">
        <w:rPr>
          <w:lang w:val="en-GB"/>
        </w:rPr>
        <w:t>R1-21006</w:t>
      </w:r>
      <w:r>
        <w:rPr>
          <w:lang w:val="en-GB"/>
        </w:rPr>
        <w:t>52, “</w:t>
      </w:r>
      <w:r>
        <w:t>Considerations on intra-UE multiplexing and prioritization</w:t>
      </w:r>
      <w:r>
        <w:rPr>
          <w:lang w:val="en-GB"/>
        </w:rPr>
        <w:t xml:space="preserve">”, </w:t>
      </w:r>
      <w:r w:rsidRPr="000C02DE">
        <w:rPr>
          <w:lang w:val="en-GB"/>
        </w:rPr>
        <w:t>Intel Corporation</w:t>
      </w:r>
      <w:r>
        <w:rPr>
          <w:lang w:val="en-GB"/>
        </w:rPr>
        <w:t>, e-Meeting, January 25 – February 05, 2021</w:t>
      </w:r>
    </w:p>
    <w:p w14:paraId="3690F540" w14:textId="2BD858D1" w:rsidR="002F0ECC" w:rsidRPr="002F0ECC" w:rsidRDefault="002F0ECC" w:rsidP="002F0ECC">
      <w:pPr>
        <w:pStyle w:val="3GPPText"/>
        <w:numPr>
          <w:ilvl w:val="0"/>
          <w:numId w:val="22"/>
        </w:numPr>
        <w:ind w:left="426" w:hanging="426"/>
        <w:rPr>
          <w:lang w:val="en-GB"/>
        </w:rPr>
      </w:pPr>
      <w:bookmarkStart w:id="10" w:name="_Ref61867447"/>
      <w:r w:rsidRPr="00312332">
        <w:rPr>
          <w:lang w:val="en-GB"/>
        </w:rPr>
        <w:t>R1-21006</w:t>
      </w:r>
      <w:r>
        <w:rPr>
          <w:lang w:val="en-GB"/>
        </w:rPr>
        <w:t>53, “</w:t>
      </w:r>
      <w:r>
        <w:t>Propagation delay compensation analysis and design considerations</w:t>
      </w:r>
      <w:r>
        <w:rPr>
          <w:lang w:val="en-GB"/>
        </w:rPr>
        <w:t xml:space="preserve">”, </w:t>
      </w:r>
      <w:r w:rsidRPr="000C02DE">
        <w:rPr>
          <w:lang w:val="en-GB"/>
        </w:rPr>
        <w:t>Intel Corporation</w:t>
      </w:r>
      <w:r>
        <w:rPr>
          <w:lang w:val="en-GB"/>
        </w:rPr>
        <w:t>, e-Meeting, January 25 – February 05, 2021</w:t>
      </w:r>
      <w:bookmarkEnd w:id="10"/>
    </w:p>
    <w:sectPr w:rsidR="002F0ECC" w:rsidRPr="002F0ECC" w:rsidSect="0004212D">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385FA" w14:textId="77777777" w:rsidR="00C50979" w:rsidRDefault="00C50979">
      <w:r>
        <w:separator/>
      </w:r>
    </w:p>
  </w:endnote>
  <w:endnote w:type="continuationSeparator" w:id="0">
    <w:p w14:paraId="56D197AA" w14:textId="77777777" w:rsidR="00C50979" w:rsidRDefault="00C50979">
      <w:r>
        <w:continuationSeparator/>
      </w:r>
    </w:p>
  </w:endnote>
  <w:endnote w:type="continuationNotice" w:id="1">
    <w:p w14:paraId="38021A0A" w14:textId="77777777" w:rsidR="00C50979" w:rsidRDefault="00C509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1F8CAB" w14:textId="77777777" w:rsidR="00C50979" w:rsidRDefault="00C50979">
      <w:r>
        <w:separator/>
      </w:r>
    </w:p>
  </w:footnote>
  <w:footnote w:type="continuationSeparator" w:id="0">
    <w:p w14:paraId="35D52972" w14:textId="77777777" w:rsidR="00C50979" w:rsidRDefault="00C50979">
      <w:r>
        <w:continuationSeparator/>
      </w:r>
    </w:p>
  </w:footnote>
  <w:footnote w:type="continuationNotice" w:id="1">
    <w:p w14:paraId="1E4113C0" w14:textId="77777777" w:rsidR="00C50979" w:rsidRDefault="00C509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6" w15:restartNumberingAfterBreak="0">
    <w:nsid w:val="05AE17A9"/>
    <w:multiLevelType w:val="hybridMultilevel"/>
    <w:tmpl w:val="B8727EDA"/>
    <w:styleLink w:val="3GPPBullets"/>
    <w:lvl w:ilvl="0" w:tplc="FA481E44">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70D262">
      <w:start w:val="1"/>
      <w:numFmt w:val="bullet"/>
      <w:lvlText w:val="●"/>
      <w:lvlJc w:val="left"/>
      <w:pPr>
        <w:ind w:left="284" w:hanging="284"/>
      </w:pPr>
      <w:rPr>
        <w:rFonts w:ascii="Times New Roman" w:hAnsi="Times New Roman" w:cs="Times New Roman" w:hint="default"/>
        <w:b/>
        <w:color w:val="auto"/>
        <w:sz w:val="22"/>
      </w:rPr>
    </w:lvl>
    <w:lvl w:ilvl="2" w:tplc="87323412">
      <w:start w:val="1"/>
      <w:numFmt w:val="bullet"/>
      <w:lvlText w:val="○"/>
      <w:lvlJc w:val="left"/>
      <w:pPr>
        <w:ind w:left="567" w:hanging="283"/>
      </w:pPr>
      <w:rPr>
        <w:rFonts w:ascii="Times New Roman" w:hAnsi="Times New Roman" w:cs="Times New Roman" w:hint="default"/>
        <w:b/>
        <w:color w:val="auto"/>
        <w:sz w:val="22"/>
      </w:rPr>
    </w:lvl>
    <w:lvl w:ilvl="3" w:tplc="E4B45726">
      <w:start w:val="1"/>
      <w:numFmt w:val="bullet"/>
      <w:lvlText w:val="▪"/>
      <w:lvlJc w:val="left"/>
      <w:pPr>
        <w:ind w:left="851" w:hanging="284"/>
      </w:pPr>
      <w:rPr>
        <w:rFonts w:ascii="Times New Roman" w:hAnsi="Times New Roman" w:cs="Times New Roman" w:hint="default"/>
        <w:b/>
        <w:color w:val="auto"/>
        <w:sz w:val="22"/>
      </w:rPr>
    </w:lvl>
    <w:lvl w:ilvl="4" w:tplc="DC4C0D78">
      <w:start w:val="1"/>
      <w:numFmt w:val="lowerLetter"/>
      <w:lvlText w:val="(%5)"/>
      <w:lvlJc w:val="left"/>
      <w:pPr>
        <w:ind w:left="1800" w:hanging="360"/>
      </w:pPr>
      <w:rPr>
        <w:rFonts w:hint="default"/>
      </w:rPr>
    </w:lvl>
    <w:lvl w:ilvl="5" w:tplc="21F879EA">
      <w:start w:val="1"/>
      <w:numFmt w:val="lowerRoman"/>
      <w:lvlText w:val="(%6)"/>
      <w:lvlJc w:val="left"/>
      <w:pPr>
        <w:ind w:left="2160" w:hanging="360"/>
      </w:pPr>
      <w:rPr>
        <w:rFonts w:hint="default"/>
      </w:rPr>
    </w:lvl>
    <w:lvl w:ilvl="6" w:tplc="8CA64BF4">
      <w:start w:val="1"/>
      <w:numFmt w:val="decimal"/>
      <w:lvlText w:val="%7."/>
      <w:lvlJc w:val="left"/>
      <w:pPr>
        <w:ind w:left="2520" w:hanging="360"/>
      </w:pPr>
      <w:rPr>
        <w:rFonts w:hint="default"/>
      </w:rPr>
    </w:lvl>
    <w:lvl w:ilvl="7" w:tplc="30E8C340">
      <w:start w:val="1"/>
      <w:numFmt w:val="lowerLetter"/>
      <w:lvlText w:val="%8."/>
      <w:lvlJc w:val="left"/>
      <w:pPr>
        <w:ind w:left="2880" w:hanging="360"/>
      </w:pPr>
      <w:rPr>
        <w:rFonts w:hint="default"/>
      </w:rPr>
    </w:lvl>
    <w:lvl w:ilvl="8" w:tplc="16A05252">
      <w:start w:val="1"/>
      <w:numFmt w:val="lowerRoman"/>
      <w:lvlText w:val="%9."/>
      <w:lvlJc w:val="left"/>
      <w:pPr>
        <w:ind w:left="3240" w:hanging="360"/>
      </w:pPr>
      <w:rPr>
        <w:rFonts w:hint="default"/>
      </w:rPr>
    </w:lvl>
  </w:abstractNum>
  <w:abstractNum w:abstractNumId="7" w15:restartNumberingAfterBreak="0">
    <w:nsid w:val="06F461C4"/>
    <w:multiLevelType w:val="hybridMultilevel"/>
    <w:tmpl w:val="14D6CEB6"/>
    <w:lvl w:ilvl="0" w:tplc="4634915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948FC"/>
    <w:multiLevelType w:val="hybridMultilevel"/>
    <w:tmpl w:val="71762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hybridMultilevel"/>
    <w:tmpl w:val="EA72ABC4"/>
    <w:styleLink w:val="StyleBulletedSymbolsymbolLeft025Hanging02511"/>
    <w:lvl w:ilvl="0" w:tplc="97482FB6">
      <w:start w:val="1"/>
      <w:numFmt w:val="bullet"/>
      <w:lvlText w:val=""/>
      <w:lvlJc w:val="left"/>
      <w:pPr>
        <w:ind w:left="360" w:hanging="360"/>
      </w:pPr>
      <w:rPr>
        <w:rFonts w:ascii="Symbol" w:hAnsi="Symbol" w:hint="default"/>
      </w:rPr>
    </w:lvl>
    <w:lvl w:ilvl="1" w:tplc="B026539E">
      <w:start w:val="1"/>
      <w:numFmt w:val="bullet"/>
      <w:lvlText w:val="o"/>
      <w:lvlJc w:val="left"/>
      <w:pPr>
        <w:ind w:left="1440" w:hanging="360"/>
      </w:pPr>
      <w:rPr>
        <w:rFonts w:ascii="Courier New" w:hAnsi="Courier New" w:cs="Courier New" w:hint="default"/>
      </w:rPr>
    </w:lvl>
    <w:lvl w:ilvl="2" w:tplc="618A6F68">
      <w:start w:val="1"/>
      <w:numFmt w:val="bullet"/>
      <w:lvlText w:val=""/>
      <w:lvlJc w:val="left"/>
      <w:pPr>
        <w:ind w:left="2160" w:hanging="360"/>
      </w:pPr>
      <w:rPr>
        <w:rFonts w:ascii="Wingdings" w:hAnsi="Wingdings" w:hint="default"/>
      </w:rPr>
    </w:lvl>
    <w:lvl w:ilvl="3" w:tplc="51F0B95E">
      <w:start w:val="1"/>
      <w:numFmt w:val="bullet"/>
      <w:lvlText w:val=""/>
      <w:lvlJc w:val="left"/>
      <w:pPr>
        <w:ind w:left="2880" w:hanging="360"/>
      </w:pPr>
      <w:rPr>
        <w:rFonts w:ascii="Symbol" w:hAnsi="Symbol" w:hint="default"/>
      </w:rPr>
    </w:lvl>
    <w:lvl w:ilvl="4" w:tplc="ED5C7264">
      <w:start w:val="1"/>
      <w:numFmt w:val="bullet"/>
      <w:lvlText w:val="o"/>
      <w:lvlJc w:val="left"/>
      <w:pPr>
        <w:ind w:left="3600" w:hanging="360"/>
      </w:pPr>
      <w:rPr>
        <w:rFonts w:ascii="Courier New" w:hAnsi="Courier New" w:cs="Courier New" w:hint="default"/>
      </w:rPr>
    </w:lvl>
    <w:lvl w:ilvl="5" w:tplc="E0EEC2D2">
      <w:start w:val="1"/>
      <w:numFmt w:val="bullet"/>
      <w:lvlText w:val=""/>
      <w:lvlJc w:val="left"/>
      <w:pPr>
        <w:ind w:left="4320" w:hanging="360"/>
      </w:pPr>
      <w:rPr>
        <w:rFonts w:ascii="Wingdings" w:hAnsi="Wingdings" w:hint="default"/>
      </w:rPr>
    </w:lvl>
    <w:lvl w:ilvl="6" w:tplc="9438D4C0">
      <w:start w:val="1"/>
      <w:numFmt w:val="bullet"/>
      <w:lvlText w:val=""/>
      <w:lvlJc w:val="left"/>
      <w:pPr>
        <w:ind w:left="5040" w:hanging="360"/>
      </w:pPr>
      <w:rPr>
        <w:rFonts w:ascii="Symbol" w:hAnsi="Symbol" w:hint="default"/>
      </w:rPr>
    </w:lvl>
    <w:lvl w:ilvl="7" w:tplc="872E94C6">
      <w:start w:val="1"/>
      <w:numFmt w:val="bullet"/>
      <w:lvlText w:val="o"/>
      <w:lvlJc w:val="left"/>
      <w:pPr>
        <w:ind w:left="5760" w:hanging="360"/>
      </w:pPr>
      <w:rPr>
        <w:rFonts w:ascii="Courier New" w:hAnsi="Courier New" w:cs="Courier New" w:hint="default"/>
      </w:rPr>
    </w:lvl>
    <w:lvl w:ilvl="8" w:tplc="003C658C">
      <w:start w:val="1"/>
      <w:numFmt w:val="bullet"/>
      <w:lvlText w:val=""/>
      <w:lvlJc w:val="left"/>
      <w:pPr>
        <w:ind w:left="6480" w:hanging="360"/>
      </w:pPr>
      <w:rPr>
        <w:rFonts w:ascii="Wingdings" w:hAnsi="Wingdings" w:hint="default"/>
      </w:rPr>
    </w:lvl>
  </w:abstractNum>
  <w:abstractNum w:abstractNumId="10"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181AF6"/>
    <w:multiLevelType w:val="hybridMultilevel"/>
    <w:tmpl w:val="280CD874"/>
    <w:lvl w:ilvl="0" w:tplc="650012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E0B37"/>
    <w:multiLevelType w:val="hybridMultilevel"/>
    <w:tmpl w:val="E642F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5090262"/>
    <w:multiLevelType w:val="hybridMultilevel"/>
    <w:tmpl w:val="B4DCE134"/>
    <w:lvl w:ilvl="0" w:tplc="D3167D1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E4A8B"/>
    <w:multiLevelType w:val="hybridMultilevel"/>
    <w:tmpl w:val="5CC0C2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hybridMultilevel"/>
    <w:tmpl w:val="13A04612"/>
    <w:styleLink w:val="StyleBulletedSymbolsymbolLeft025Hanging0"/>
    <w:lvl w:ilvl="0" w:tplc="005E7690">
      <w:start w:val="1"/>
      <w:numFmt w:val="bullet"/>
      <w:lvlText w:val=""/>
      <w:lvlJc w:val="left"/>
      <w:pPr>
        <w:ind w:left="720" w:hanging="360"/>
      </w:pPr>
      <w:rPr>
        <w:rFonts w:ascii="Symbol" w:hAnsi="Symbol" w:hint="default"/>
      </w:rPr>
    </w:lvl>
    <w:lvl w:ilvl="1" w:tplc="0B8A0AEC">
      <w:start w:val="1"/>
      <w:numFmt w:val="bullet"/>
      <w:lvlText w:val="o"/>
      <w:lvlJc w:val="left"/>
      <w:pPr>
        <w:ind w:left="1440" w:hanging="360"/>
      </w:pPr>
      <w:rPr>
        <w:rFonts w:ascii="Courier New" w:hAnsi="Courier New" w:cs="Courier New" w:hint="default"/>
      </w:rPr>
    </w:lvl>
    <w:lvl w:ilvl="2" w:tplc="63B0ABBC">
      <w:start w:val="1"/>
      <w:numFmt w:val="bullet"/>
      <w:lvlText w:val=""/>
      <w:lvlJc w:val="left"/>
      <w:pPr>
        <w:ind w:left="2160" w:hanging="360"/>
      </w:pPr>
      <w:rPr>
        <w:rFonts w:ascii="Wingdings" w:hAnsi="Wingdings" w:hint="default"/>
      </w:rPr>
    </w:lvl>
    <w:lvl w:ilvl="3" w:tplc="D264C7A0">
      <w:start w:val="1"/>
      <w:numFmt w:val="bullet"/>
      <w:lvlText w:val=""/>
      <w:lvlJc w:val="left"/>
      <w:pPr>
        <w:ind w:left="2880" w:hanging="360"/>
      </w:pPr>
      <w:rPr>
        <w:rFonts w:ascii="Symbol" w:hAnsi="Symbol" w:hint="default"/>
      </w:rPr>
    </w:lvl>
    <w:lvl w:ilvl="4" w:tplc="DD406908">
      <w:start w:val="1"/>
      <w:numFmt w:val="bullet"/>
      <w:lvlText w:val="o"/>
      <w:lvlJc w:val="left"/>
      <w:pPr>
        <w:ind w:left="3600" w:hanging="360"/>
      </w:pPr>
      <w:rPr>
        <w:rFonts w:ascii="Courier New" w:hAnsi="Courier New" w:cs="Courier New" w:hint="default"/>
      </w:rPr>
    </w:lvl>
    <w:lvl w:ilvl="5" w:tplc="E9447D1E">
      <w:start w:val="1"/>
      <w:numFmt w:val="bullet"/>
      <w:lvlText w:val=""/>
      <w:lvlJc w:val="left"/>
      <w:pPr>
        <w:ind w:left="4320" w:hanging="360"/>
      </w:pPr>
      <w:rPr>
        <w:rFonts w:ascii="Wingdings" w:hAnsi="Wingdings" w:hint="default"/>
      </w:rPr>
    </w:lvl>
    <w:lvl w:ilvl="6" w:tplc="54A8411A">
      <w:start w:val="1"/>
      <w:numFmt w:val="bullet"/>
      <w:lvlText w:val=""/>
      <w:lvlJc w:val="left"/>
      <w:pPr>
        <w:ind w:left="5040" w:hanging="360"/>
      </w:pPr>
      <w:rPr>
        <w:rFonts w:ascii="Symbol" w:hAnsi="Symbol" w:hint="default"/>
      </w:rPr>
    </w:lvl>
    <w:lvl w:ilvl="7" w:tplc="073CDE04">
      <w:start w:val="1"/>
      <w:numFmt w:val="bullet"/>
      <w:lvlText w:val="o"/>
      <w:lvlJc w:val="left"/>
      <w:pPr>
        <w:ind w:left="5760" w:hanging="360"/>
      </w:pPr>
      <w:rPr>
        <w:rFonts w:ascii="Courier New" w:hAnsi="Courier New" w:cs="Courier New" w:hint="default"/>
      </w:rPr>
    </w:lvl>
    <w:lvl w:ilvl="8" w:tplc="BD82B8AC">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hybridMultilevel"/>
    <w:tmpl w:val="7A906378"/>
    <w:styleLink w:val="3GPPListofBullets"/>
    <w:lvl w:ilvl="0" w:tplc="94CA9CF6">
      <w:start w:val="1"/>
      <w:numFmt w:val="decimal"/>
      <w:lvlText w:val="Proposal %1:"/>
      <w:lvlJc w:val="left"/>
      <w:pPr>
        <w:ind w:left="0" w:firstLine="0"/>
      </w:pPr>
      <w:rPr>
        <w:rFonts w:ascii="Times New Roman" w:hAnsi="Times New Roman" w:hint="default"/>
        <w:b/>
        <w:color w:val="auto"/>
        <w:sz w:val="22"/>
      </w:rPr>
    </w:lvl>
    <w:lvl w:ilvl="1" w:tplc="3538FC6E">
      <w:start w:val="1"/>
      <w:numFmt w:val="bullet"/>
      <w:lvlRestart w:val="0"/>
      <w:lvlText w:val="●"/>
      <w:lvlJc w:val="left"/>
      <w:pPr>
        <w:ind w:left="284" w:hanging="284"/>
      </w:pPr>
      <w:rPr>
        <w:rFonts w:ascii="Times New Roman" w:hAnsi="Times New Roman" w:cs="Times New Roman" w:hint="default"/>
        <w:b w:val="0"/>
        <w:color w:val="auto"/>
        <w:sz w:val="22"/>
      </w:rPr>
    </w:lvl>
    <w:lvl w:ilvl="2" w:tplc="A15CC776">
      <w:start w:val="1"/>
      <w:numFmt w:val="bullet"/>
      <w:lvlRestart w:val="0"/>
      <w:lvlText w:val="□"/>
      <w:lvlJc w:val="left"/>
      <w:pPr>
        <w:ind w:left="567" w:hanging="283"/>
      </w:pPr>
      <w:rPr>
        <w:rFonts w:ascii="Times New Roman" w:hAnsi="Times New Roman" w:cs="Times New Roman" w:hint="default"/>
        <w:b w:val="0"/>
        <w:i w:val="0"/>
        <w:sz w:val="22"/>
      </w:rPr>
    </w:lvl>
    <w:lvl w:ilvl="3" w:tplc="75220D96">
      <w:start w:val="1"/>
      <w:numFmt w:val="bullet"/>
      <w:lvlRestart w:val="0"/>
      <w:lvlText w:val="▪"/>
      <w:lvlJc w:val="left"/>
      <w:pPr>
        <w:ind w:left="851" w:hanging="284"/>
      </w:pPr>
      <w:rPr>
        <w:rFonts w:ascii="Times New Roman" w:hAnsi="Times New Roman" w:cs="Times New Roman" w:hint="default"/>
        <w:b w:val="0"/>
        <w:color w:val="auto"/>
        <w:sz w:val="22"/>
      </w:rPr>
    </w:lvl>
    <w:lvl w:ilvl="4" w:tplc="718A31EE">
      <w:start w:val="1"/>
      <w:numFmt w:val="lowerLetter"/>
      <w:lvlText w:val="(%5)"/>
      <w:lvlJc w:val="left"/>
      <w:pPr>
        <w:ind w:left="2838" w:hanging="284"/>
      </w:pPr>
      <w:rPr>
        <w:rFonts w:hint="default"/>
      </w:rPr>
    </w:lvl>
    <w:lvl w:ilvl="5" w:tplc="E2E4E9DA">
      <w:start w:val="1"/>
      <w:numFmt w:val="lowerRoman"/>
      <w:lvlText w:val="(%6)"/>
      <w:lvlJc w:val="left"/>
      <w:pPr>
        <w:ind w:left="3122" w:hanging="284"/>
      </w:pPr>
      <w:rPr>
        <w:rFonts w:hint="default"/>
      </w:rPr>
    </w:lvl>
    <w:lvl w:ilvl="6" w:tplc="DA90856C">
      <w:start w:val="1"/>
      <w:numFmt w:val="decimal"/>
      <w:lvlText w:val="%7."/>
      <w:lvlJc w:val="left"/>
      <w:pPr>
        <w:ind w:left="3406" w:hanging="284"/>
      </w:pPr>
      <w:rPr>
        <w:rFonts w:hint="default"/>
      </w:rPr>
    </w:lvl>
    <w:lvl w:ilvl="7" w:tplc="120E0114">
      <w:start w:val="1"/>
      <w:numFmt w:val="lowerLetter"/>
      <w:lvlText w:val="%8."/>
      <w:lvlJc w:val="left"/>
      <w:pPr>
        <w:ind w:left="3690" w:hanging="284"/>
      </w:pPr>
      <w:rPr>
        <w:rFonts w:hint="default"/>
      </w:rPr>
    </w:lvl>
    <w:lvl w:ilvl="8" w:tplc="CE3C66A4">
      <w:start w:val="1"/>
      <w:numFmt w:val="lowerRoman"/>
      <w:lvlText w:val="%9."/>
      <w:lvlJc w:val="left"/>
      <w:pPr>
        <w:ind w:left="3974" w:hanging="284"/>
      </w:pPr>
      <w:rPr>
        <w:rFonts w:hint="default"/>
      </w:rPr>
    </w:lvl>
  </w:abstractNum>
  <w:abstractNum w:abstractNumId="18"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1D85985"/>
    <w:multiLevelType w:val="multilevel"/>
    <w:tmpl w:val="31D85985"/>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Arial" w:hAnsi="Arial"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B23FD7"/>
    <w:multiLevelType w:val="hybridMultilevel"/>
    <w:tmpl w:val="0B1C7740"/>
    <w:lvl w:ilvl="0" w:tplc="574A0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6D558A"/>
    <w:multiLevelType w:val="hybridMultilevel"/>
    <w:tmpl w:val="B192A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hybridMultilevel"/>
    <w:tmpl w:val="3676A840"/>
    <w:lvl w:ilvl="0" w:tplc="4C421504">
      <w:start w:val="1"/>
      <w:numFmt w:val="bullet"/>
      <w:pStyle w:val="3GPPAgreements"/>
      <w:lvlText w:val="●"/>
      <w:lvlJc w:val="left"/>
      <w:pPr>
        <w:ind w:left="284" w:hanging="284"/>
      </w:pPr>
      <w:rPr>
        <w:rFonts w:ascii="Times New Roman" w:hAnsi="Times New Roman" w:cs="Times New Roman" w:hint="default"/>
        <w:color w:val="auto"/>
        <w:sz w:val="22"/>
      </w:rPr>
    </w:lvl>
    <w:lvl w:ilvl="1" w:tplc="84007738">
      <w:start w:val="1"/>
      <w:numFmt w:val="bullet"/>
      <w:lvlText w:val="○"/>
      <w:lvlJc w:val="left"/>
      <w:pPr>
        <w:ind w:left="567" w:hanging="283"/>
      </w:pPr>
      <w:rPr>
        <w:rFonts w:ascii="Times New Roman" w:hAnsi="Times New Roman" w:cs="Times New Roman" w:hint="default"/>
        <w:color w:val="auto"/>
        <w:sz w:val="22"/>
      </w:rPr>
    </w:lvl>
    <w:lvl w:ilvl="2" w:tplc="2BCEC6C2">
      <w:start w:val="1"/>
      <w:numFmt w:val="bullet"/>
      <w:lvlText w:val="♦"/>
      <w:lvlJc w:val="left"/>
      <w:pPr>
        <w:ind w:left="851" w:hanging="284"/>
      </w:pPr>
      <w:rPr>
        <w:rFonts w:ascii="Times New Roman" w:hAnsi="Times New Roman" w:cs="Times New Roman" w:hint="default"/>
        <w:color w:val="auto"/>
        <w:sz w:val="22"/>
      </w:rPr>
    </w:lvl>
    <w:lvl w:ilvl="3" w:tplc="8626BE30">
      <w:start w:val="1"/>
      <w:numFmt w:val="bullet"/>
      <w:lvlText w:val="□"/>
      <w:lvlJc w:val="left"/>
      <w:pPr>
        <w:ind w:left="1134" w:hanging="283"/>
      </w:pPr>
      <w:rPr>
        <w:rFonts w:ascii="Times New Roman" w:hAnsi="Times New Roman" w:cs="Times New Roman" w:hint="default"/>
        <w:color w:val="auto"/>
      </w:rPr>
    </w:lvl>
    <w:lvl w:ilvl="4" w:tplc="C928BBA8">
      <w:start w:val="1"/>
      <w:numFmt w:val="bullet"/>
      <w:lvlText w:val="▪"/>
      <w:lvlJc w:val="left"/>
      <w:pPr>
        <w:ind w:left="1418" w:hanging="284"/>
      </w:pPr>
      <w:rPr>
        <w:rFonts w:ascii="Times New Roman" w:hAnsi="Times New Roman" w:cs="Times New Roman" w:hint="default"/>
        <w:color w:val="auto"/>
      </w:rPr>
    </w:lvl>
    <w:lvl w:ilvl="5" w:tplc="C0A89716">
      <w:start w:val="1"/>
      <w:numFmt w:val="lowerRoman"/>
      <w:lvlText w:val="(%6)"/>
      <w:lvlJc w:val="left"/>
      <w:pPr>
        <w:ind w:left="2160" w:hanging="360"/>
      </w:pPr>
      <w:rPr>
        <w:rFonts w:hint="default"/>
      </w:rPr>
    </w:lvl>
    <w:lvl w:ilvl="6" w:tplc="8B04AD16">
      <w:start w:val="1"/>
      <w:numFmt w:val="decimal"/>
      <w:lvlText w:val="%7."/>
      <w:lvlJc w:val="left"/>
      <w:pPr>
        <w:ind w:left="2520" w:hanging="360"/>
      </w:pPr>
      <w:rPr>
        <w:rFonts w:hint="default"/>
      </w:rPr>
    </w:lvl>
    <w:lvl w:ilvl="7" w:tplc="AE64A762">
      <w:start w:val="1"/>
      <w:numFmt w:val="lowerLetter"/>
      <w:lvlText w:val="%8."/>
      <w:lvlJc w:val="left"/>
      <w:pPr>
        <w:ind w:left="2880" w:hanging="360"/>
      </w:pPr>
      <w:rPr>
        <w:rFonts w:hint="default"/>
      </w:rPr>
    </w:lvl>
    <w:lvl w:ilvl="8" w:tplc="FAEA8E5A">
      <w:start w:val="1"/>
      <w:numFmt w:val="lowerRoman"/>
      <w:lvlText w:val="%9."/>
      <w:lvlJc w:val="left"/>
      <w:pPr>
        <w:ind w:left="3240" w:hanging="360"/>
      </w:pPr>
      <w:rPr>
        <w:rFonts w:hint="default"/>
      </w:rPr>
    </w:lvl>
  </w:abstractNum>
  <w:abstractNum w:abstractNumId="24" w15:restartNumberingAfterBreak="0">
    <w:nsid w:val="43D462AD"/>
    <w:multiLevelType w:val="hybridMultilevel"/>
    <w:tmpl w:val="7BD2A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D381212"/>
    <w:multiLevelType w:val="hybridMultilevel"/>
    <w:tmpl w:val="770476D6"/>
    <w:lvl w:ilvl="0" w:tplc="0415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hybridMultilevel"/>
    <w:tmpl w:val="AFBC4856"/>
    <w:styleLink w:val="StyleBulleted"/>
    <w:lvl w:ilvl="0" w:tplc="11C2B816">
      <w:start w:val="1"/>
      <w:numFmt w:val="bullet"/>
      <w:lvlText w:val=""/>
      <w:lvlJc w:val="left"/>
      <w:pPr>
        <w:tabs>
          <w:tab w:val="num" w:pos="1440"/>
        </w:tabs>
        <w:ind w:left="1080" w:hanging="360"/>
      </w:pPr>
      <w:rPr>
        <w:rFonts w:ascii="Symbol" w:eastAsia="Batang" w:hAnsi="Symbol"/>
      </w:rPr>
    </w:lvl>
    <w:lvl w:ilvl="1" w:tplc="B4128B36">
      <w:start w:val="1"/>
      <w:numFmt w:val="bullet"/>
      <w:lvlText w:val="o"/>
      <w:lvlJc w:val="left"/>
      <w:pPr>
        <w:tabs>
          <w:tab w:val="num" w:pos="1440"/>
        </w:tabs>
        <w:ind w:left="1440" w:hanging="360"/>
      </w:pPr>
      <w:rPr>
        <w:rFonts w:ascii="Courier New" w:hAnsi="Courier New" w:cs="Courier New" w:hint="default"/>
      </w:rPr>
    </w:lvl>
    <w:lvl w:ilvl="2" w:tplc="FFE6B774">
      <w:start w:val="1"/>
      <w:numFmt w:val="bullet"/>
      <w:lvlText w:val=""/>
      <w:lvlJc w:val="left"/>
      <w:pPr>
        <w:tabs>
          <w:tab w:val="num" w:pos="2160"/>
        </w:tabs>
        <w:ind w:left="2160" w:hanging="360"/>
      </w:pPr>
      <w:rPr>
        <w:rFonts w:ascii="Wingdings" w:hAnsi="Wingdings" w:hint="default"/>
      </w:rPr>
    </w:lvl>
    <w:lvl w:ilvl="3" w:tplc="5100D902">
      <w:start w:val="1"/>
      <w:numFmt w:val="bullet"/>
      <w:lvlText w:val=""/>
      <w:lvlJc w:val="left"/>
      <w:pPr>
        <w:tabs>
          <w:tab w:val="num" w:pos="2880"/>
        </w:tabs>
        <w:ind w:left="2880" w:hanging="360"/>
      </w:pPr>
      <w:rPr>
        <w:rFonts w:ascii="Symbol" w:hAnsi="Symbol" w:hint="default"/>
      </w:rPr>
    </w:lvl>
    <w:lvl w:ilvl="4" w:tplc="C3C627A4">
      <w:start w:val="1"/>
      <w:numFmt w:val="bullet"/>
      <w:lvlText w:val="o"/>
      <w:lvlJc w:val="left"/>
      <w:pPr>
        <w:tabs>
          <w:tab w:val="num" w:pos="3600"/>
        </w:tabs>
        <w:ind w:left="3600" w:hanging="360"/>
      </w:pPr>
      <w:rPr>
        <w:rFonts w:ascii="Courier New" w:hAnsi="Courier New" w:cs="Courier New" w:hint="default"/>
      </w:rPr>
    </w:lvl>
    <w:lvl w:ilvl="5" w:tplc="31DE888C">
      <w:start w:val="1"/>
      <w:numFmt w:val="bullet"/>
      <w:lvlText w:val=""/>
      <w:lvlJc w:val="left"/>
      <w:pPr>
        <w:tabs>
          <w:tab w:val="num" w:pos="4320"/>
        </w:tabs>
        <w:ind w:left="4320" w:hanging="360"/>
      </w:pPr>
      <w:rPr>
        <w:rFonts w:ascii="Wingdings" w:hAnsi="Wingdings" w:hint="default"/>
      </w:rPr>
    </w:lvl>
    <w:lvl w:ilvl="6" w:tplc="E8581B26">
      <w:start w:val="1"/>
      <w:numFmt w:val="bullet"/>
      <w:lvlText w:val=""/>
      <w:lvlJc w:val="left"/>
      <w:pPr>
        <w:tabs>
          <w:tab w:val="num" w:pos="5040"/>
        </w:tabs>
        <w:ind w:left="5040" w:hanging="360"/>
      </w:pPr>
      <w:rPr>
        <w:rFonts w:ascii="Symbol" w:hAnsi="Symbol" w:hint="default"/>
      </w:rPr>
    </w:lvl>
    <w:lvl w:ilvl="7" w:tplc="FF7258BE">
      <w:start w:val="1"/>
      <w:numFmt w:val="bullet"/>
      <w:lvlText w:val="o"/>
      <w:lvlJc w:val="left"/>
      <w:pPr>
        <w:tabs>
          <w:tab w:val="num" w:pos="5760"/>
        </w:tabs>
        <w:ind w:left="5760" w:hanging="360"/>
      </w:pPr>
      <w:rPr>
        <w:rFonts w:ascii="Courier New" w:hAnsi="Courier New" w:cs="Courier New" w:hint="default"/>
      </w:rPr>
    </w:lvl>
    <w:lvl w:ilvl="8" w:tplc="D5AA63E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037482"/>
    <w:multiLevelType w:val="hybridMultilevel"/>
    <w:tmpl w:val="0F92D2E6"/>
    <w:lvl w:ilvl="0" w:tplc="D55E3956">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C03950"/>
    <w:multiLevelType w:val="hybridMultilevel"/>
    <w:tmpl w:val="BDB69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CE1656B"/>
    <w:multiLevelType w:val="multilevel"/>
    <w:tmpl w:val="877AF5D0"/>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180"/>
      </w:pPr>
      <w:rPr>
        <w:rFonts w:ascii="Symbol" w:hAnsi="Symbol" w:hint="default"/>
      </w:r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2" w15:restartNumberingAfterBreak="0">
    <w:nsid w:val="633C3CF0"/>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9D56470"/>
    <w:multiLevelType w:val="hybridMultilevel"/>
    <w:tmpl w:val="DF543C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B6C5D44"/>
    <w:multiLevelType w:val="hybridMultilevel"/>
    <w:tmpl w:val="256AA872"/>
    <w:lvl w:ilvl="0" w:tplc="A45627A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1D7C85"/>
    <w:multiLevelType w:val="hybridMultilevel"/>
    <w:tmpl w:val="A9546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hybridMultilevel"/>
    <w:tmpl w:val="F8244648"/>
    <w:styleLink w:val="StyleBulletedSymbolsymbolLeft025Hanging0252"/>
    <w:lvl w:ilvl="0" w:tplc="B9A23336">
      <w:start w:val="1"/>
      <w:numFmt w:val="bullet"/>
      <w:lvlText w:val=""/>
      <w:lvlJc w:val="left"/>
      <w:pPr>
        <w:ind w:left="360" w:firstLine="0"/>
      </w:pPr>
      <w:rPr>
        <w:rFonts w:ascii="Symbol" w:hAnsi="Symbol" w:hint="default"/>
      </w:rPr>
    </w:lvl>
    <w:lvl w:ilvl="1" w:tplc="25EA0084">
      <w:start w:val="1"/>
      <w:numFmt w:val="bullet"/>
      <w:lvlText w:val="o"/>
      <w:lvlJc w:val="left"/>
      <w:pPr>
        <w:ind w:left="1440" w:hanging="360"/>
      </w:pPr>
      <w:rPr>
        <w:rFonts w:ascii="Courier New" w:hAnsi="Courier New" w:cs="Courier New" w:hint="default"/>
      </w:rPr>
    </w:lvl>
    <w:lvl w:ilvl="2" w:tplc="04F0C288">
      <w:start w:val="1"/>
      <w:numFmt w:val="bullet"/>
      <w:lvlText w:val=""/>
      <w:lvlJc w:val="left"/>
      <w:pPr>
        <w:ind w:left="2160" w:hanging="360"/>
      </w:pPr>
      <w:rPr>
        <w:rFonts w:ascii="Wingdings" w:hAnsi="Wingdings" w:hint="default"/>
      </w:rPr>
    </w:lvl>
    <w:lvl w:ilvl="3" w:tplc="7BFE61CE">
      <w:start w:val="1"/>
      <w:numFmt w:val="bullet"/>
      <w:lvlText w:val=""/>
      <w:lvlJc w:val="left"/>
      <w:pPr>
        <w:ind w:left="2880" w:hanging="360"/>
      </w:pPr>
      <w:rPr>
        <w:rFonts w:ascii="Symbol" w:hAnsi="Symbol" w:hint="default"/>
      </w:rPr>
    </w:lvl>
    <w:lvl w:ilvl="4" w:tplc="B45E0B20">
      <w:start w:val="1"/>
      <w:numFmt w:val="bullet"/>
      <w:lvlText w:val="o"/>
      <w:lvlJc w:val="left"/>
      <w:pPr>
        <w:ind w:left="3600" w:hanging="360"/>
      </w:pPr>
      <w:rPr>
        <w:rFonts w:ascii="Courier New" w:hAnsi="Courier New" w:cs="Courier New" w:hint="default"/>
      </w:rPr>
    </w:lvl>
    <w:lvl w:ilvl="5" w:tplc="3A88027E">
      <w:start w:val="1"/>
      <w:numFmt w:val="bullet"/>
      <w:lvlText w:val=""/>
      <w:lvlJc w:val="left"/>
      <w:pPr>
        <w:ind w:left="4320" w:hanging="360"/>
      </w:pPr>
      <w:rPr>
        <w:rFonts w:ascii="Wingdings" w:hAnsi="Wingdings" w:hint="default"/>
      </w:rPr>
    </w:lvl>
    <w:lvl w:ilvl="6" w:tplc="093EF7EA">
      <w:start w:val="1"/>
      <w:numFmt w:val="bullet"/>
      <w:lvlText w:val=""/>
      <w:lvlJc w:val="left"/>
      <w:pPr>
        <w:ind w:left="5040" w:hanging="360"/>
      </w:pPr>
      <w:rPr>
        <w:rFonts w:ascii="Symbol" w:hAnsi="Symbol" w:hint="default"/>
      </w:rPr>
    </w:lvl>
    <w:lvl w:ilvl="7" w:tplc="903CEBBE">
      <w:start w:val="1"/>
      <w:numFmt w:val="bullet"/>
      <w:lvlText w:val="o"/>
      <w:lvlJc w:val="left"/>
      <w:pPr>
        <w:ind w:left="5760" w:hanging="360"/>
      </w:pPr>
      <w:rPr>
        <w:rFonts w:ascii="Courier New" w:hAnsi="Courier New" w:cs="Courier New" w:hint="default"/>
      </w:rPr>
    </w:lvl>
    <w:lvl w:ilvl="8" w:tplc="75EEC8F6">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ECF23D1"/>
    <w:multiLevelType w:val="hybridMultilevel"/>
    <w:tmpl w:val="188E7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hybridMultilevel"/>
    <w:tmpl w:val="F7B6AE18"/>
    <w:styleLink w:val="StyleBulletedSymbolsymbolLeft025Hanging0251"/>
    <w:lvl w:ilvl="0" w:tplc="1F02DC72">
      <w:start w:val="1"/>
      <w:numFmt w:val="bullet"/>
      <w:lvlText w:val=""/>
      <w:lvlJc w:val="left"/>
      <w:pPr>
        <w:ind w:left="360" w:firstLine="0"/>
      </w:pPr>
      <w:rPr>
        <w:rFonts w:ascii="Symbol" w:hAnsi="Symbol" w:hint="default"/>
      </w:rPr>
    </w:lvl>
    <w:lvl w:ilvl="1" w:tplc="A0B00B9E">
      <w:start w:val="1"/>
      <w:numFmt w:val="bullet"/>
      <w:lvlText w:val="o"/>
      <w:lvlJc w:val="left"/>
      <w:pPr>
        <w:ind w:left="1440" w:hanging="360"/>
      </w:pPr>
      <w:rPr>
        <w:rFonts w:ascii="Courier New" w:hAnsi="Courier New" w:cs="Courier New" w:hint="default"/>
      </w:rPr>
    </w:lvl>
    <w:lvl w:ilvl="2" w:tplc="E954CA56">
      <w:start w:val="1"/>
      <w:numFmt w:val="bullet"/>
      <w:lvlText w:val=""/>
      <w:lvlJc w:val="left"/>
      <w:pPr>
        <w:ind w:left="2160" w:hanging="360"/>
      </w:pPr>
      <w:rPr>
        <w:rFonts w:ascii="Wingdings" w:hAnsi="Wingdings" w:hint="default"/>
      </w:rPr>
    </w:lvl>
    <w:lvl w:ilvl="3" w:tplc="C5EA4DB2">
      <w:start w:val="1"/>
      <w:numFmt w:val="bullet"/>
      <w:lvlText w:val=""/>
      <w:lvlJc w:val="left"/>
      <w:pPr>
        <w:ind w:left="2880" w:hanging="360"/>
      </w:pPr>
      <w:rPr>
        <w:rFonts w:ascii="Symbol" w:hAnsi="Symbol" w:hint="default"/>
      </w:rPr>
    </w:lvl>
    <w:lvl w:ilvl="4" w:tplc="1C6477A2">
      <w:start w:val="1"/>
      <w:numFmt w:val="bullet"/>
      <w:lvlText w:val="o"/>
      <w:lvlJc w:val="left"/>
      <w:pPr>
        <w:ind w:left="3600" w:hanging="360"/>
      </w:pPr>
      <w:rPr>
        <w:rFonts w:ascii="Courier New" w:hAnsi="Courier New" w:cs="Courier New" w:hint="default"/>
      </w:rPr>
    </w:lvl>
    <w:lvl w:ilvl="5" w:tplc="FA1E1BB6">
      <w:start w:val="1"/>
      <w:numFmt w:val="bullet"/>
      <w:lvlText w:val=""/>
      <w:lvlJc w:val="left"/>
      <w:pPr>
        <w:ind w:left="4320" w:hanging="360"/>
      </w:pPr>
      <w:rPr>
        <w:rFonts w:ascii="Wingdings" w:hAnsi="Wingdings" w:hint="default"/>
      </w:rPr>
    </w:lvl>
    <w:lvl w:ilvl="6" w:tplc="8998367E">
      <w:start w:val="1"/>
      <w:numFmt w:val="bullet"/>
      <w:lvlText w:val=""/>
      <w:lvlJc w:val="left"/>
      <w:pPr>
        <w:ind w:left="5040" w:hanging="360"/>
      </w:pPr>
      <w:rPr>
        <w:rFonts w:ascii="Symbol" w:hAnsi="Symbol" w:hint="default"/>
      </w:rPr>
    </w:lvl>
    <w:lvl w:ilvl="7" w:tplc="0E52A510">
      <w:start w:val="1"/>
      <w:numFmt w:val="bullet"/>
      <w:lvlText w:val="o"/>
      <w:lvlJc w:val="left"/>
      <w:pPr>
        <w:ind w:left="5760" w:hanging="360"/>
      </w:pPr>
      <w:rPr>
        <w:rFonts w:ascii="Courier New" w:hAnsi="Courier New" w:cs="Courier New" w:hint="default"/>
      </w:rPr>
    </w:lvl>
    <w:lvl w:ilvl="8" w:tplc="022CD246">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39"/>
  </w:num>
  <w:num w:numId="4">
    <w:abstractNumId w:val="38"/>
  </w:num>
  <w:num w:numId="5">
    <w:abstractNumId w:val="35"/>
  </w:num>
  <w:num w:numId="6">
    <w:abstractNumId w:val="25"/>
  </w:num>
  <w:num w:numId="7">
    <w:abstractNumId w:val="9"/>
  </w:num>
  <w:num w:numId="8">
    <w:abstractNumId w:val="41"/>
  </w:num>
  <w:num w:numId="9">
    <w:abstractNumId w:val="16"/>
  </w:num>
  <w:num w:numId="10">
    <w:abstractNumId w:val="37"/>
  </w:num>
  <w:num w:numId="11">
    <w:abstractNumId w:val="23"/>
  </w:num>
  <w:num w:numId="12">
    <w:abstractNumId w:val="6"/>
  </w:num>
  <w:num w:numId="13">
    <w:abstractNumId w:val="17"/>
  </w:num>
  <w:num w:numId="14">
    <w:abstractNumId w:val="24"/>
  </w:num>
  <w:num w:numId="15">
    <w:abstractNumId w:val="26"/>
  </w:num>
  <w:num w:numId="16">
    <w:abstractNumId w:val="13"/>
  </w:num>
  <w:num w:numId="17">
    <w:abstractNumId w:val="19"/>
  </w:num>
  <w:num w:numId="18">
    <w:abstractNumId w:val="15"/>
  </w:num>
  <w:num w:numId="19">
    <w:abstractNumId w:val="14"/>
  </w:num>
  <w:num w:numId="20">
    <w:abstractNumId w:val="28"/>
  </w:num>
  <w:num w:numId="21">
    <w:abstractNumId w:val="20"/>
  </w:num>
  <w:num w:numId="22">
    <w:abstractNumId w:val="21"/>
  </w:num>
  <w:num w:numId="23">
    <w:abstractNumId w:val="25"/>
  </w:num>
  <w:num w:numId="24">
    <w:abstractNumId w:val="25"/>
  </w:num>
  <w:num w:numId="25">
    <w:abstractNumId w:val="7"/>
  </w:num>
  <w:num w:numId="26">
    <w:abstractNumId w:val="29"/>
  </w:num>
  <w:num w:numId="27">
    <w:abstractNumId w:val="12"/>
  </w:num>
  <w:num w:numId="28">
    <w:abstractNumId w:val="5"/>
  </w:num>
  <w:num w:numId="29">
    <w:abstractNumId w:val="18"/>
  </w:num>
  <w:num w:numId="30">
    <w:abstractNumId w:val="2"/>
  </w:num>
  <w:num w:numId="31">
    <w:abstractNumId w:val="8"/>
  </w:num>
  <w:num w:numId="32">
    <w:abstractNumId w:val="11"/>
  </w:num>
  <w:num w:numId="33">
    <w:abstractNumId w:val="25"/>
  </w:num>
  <w:num w:numId="34">
    <w:abstractNumId w:val="25"/>
  </w:num>
  <w:num w:numId="35">
    <w:abstractNumId w:val="33"/>
  </w:num>
  <w:num w:numId="36">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3"/>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22"/>
  </w:num>
  <w:num w:numId="42">
    <w:abstractNumId w:val="32"/>
  </w:num>
  <w:num w:numId="43">
    <w:abstractNumId w:val="25"/>
  </w:num>
  <w:num w:numId="44">
    <w:abstractNumId w:val="25"/>
  </w:num>
  <w:num w:numId="45">
    <w:abstractNumId w:val="25"/>
  </w:num>
  <w:num w:numId="46">
    <w:abstractNumId w:val="25"/>
  </w:num>
  <w:num w:numId="47">
    <w:abstractNumId w:val="40"/>
  </w:num>
  <w:num w:numId="48">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295"/>
    <w:rsid w:val="000017EF"/>
    <w:rsid w:val="00001AE6"/>
    <w:rsid w:val="00001B1A"/>
    <w:rsid w:val="00001BE4"/>
    <w:rsid w:val="00001C63"/>
    <w:rsid w:val="00001DDA"/>
    <w:rsid w:val="00001E4C"/>
    <w:rsid w:val="00001E86"/>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555"/>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9E4"/>
    <w:rsid w:val="00011B61"/>
    <w:rsid w:val="00011BE1"/>
    <w:rsid w:val="00011E37"/>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A3"/>
    <w:rsid w:val="00012FE4"/>
    <w:rsid w:val="000130B7"/>
    <w:rsid w:val="000131CE"/>
    <w:rsid w:val="000136D7"/>
    <w:rsid w:val="0001377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CC6"/>
    <w:rsid w:val="00016D2D"/>
    <w:rsid w:val="00016E19"/>
    <w:rsid w:val="00017027"/>
    <w:rsid w:val="00017099"/>
    <w:rsid w:val="000170D9"/>
    <w:rsid w:val="00017173"/>
    <w:rsid w:val="000172F1"/>
    <w:rsid w:val="0001764A"/>
    <w:rsid w:val="0001774C"/>
    <w:rsid w:val="00017816"/>
    <w:rsid w:val="00017AE4"/>
    <w:rsid w:val="00017AFA"/>
    <w:rsid w:val="00017C1C"/>
    <w:rsid w:val="00017C43"/>
    <w:rsid w:val="00017D73"/>
    <w:rsid w:val="00017DED"/>
    <w:rsid w:val="00017E60"/>
    <w:rsid w:val="00020001"/>
    <w:rsid w:val="00020017"/>
    <w:rsid w:val="0002027C"/>
    <w:rsid w:val="00020852"/>
    <w:rsid w:val="00020919"/>
    <w:rsid w:val="00020974"/>
    <w:rsid w:val="0002097D"/>
    <w:rsid w:val="00020B2C"/>
    <w:rsid w:val="00020CBB"/>
    <w:rsid w:val="00020DDD"/>
    <w:rsid w:val="00021298"/>
    <w:rsid w:val="00021350"/>
    <w:rsid w:val="000213A6"/>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E0A"/>
    <w:rsid w:val="000240F2"/>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14"/>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BF6"/>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4CF"/>
    <w:rsid w:val="000445C5"/>
    <w:rsid w:val="00044606"/>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C10"/>
    <w:rsid w:val="00046F19"/>
    <w:rsid w:val="00046F1D"/>
    <w:rsid w:val="00047007"/>
    <w:rsid w:val="000470CD"/>
    <w:rsid w:val="00047220"/>
    <w:rsid w:val="000472C6"/>
    <w:rsid w:val="00047348"/>
    <w:rsid w:val="000478CE"/>
    <w:rsid w:val="000478FC"/>
    <w:rsid w:val="0004796D"/>
    <w:rsid w:val="00047C30"/>
    <w:rsid w:val="00047DE6"/>
    <w:rsid w:val="00047E19"/>
    <w:rsid w:val="00047F2F"/>
    <w:rsid w:val="00050087"/>
    <w:rsid w:val="000500A9"/>
    <w:rsid w:val="000503BA"/>
    <w:rsid w:val="000503C7"/>
    <w:rsid w:val="0005075E"/>
    <w:rsid w:val="000507C2"/>
    <w:rsid w:val="000507E1"/>
    <w:rsid w:val="00050906"/>
    <w:rsid w:val="00050960"/>
    <w:rsid w:val="00050A50"/>
    <w:rsid w:val="00050C5B"/>
    <w:rsid w:val="00050D19"/>
    <w:rsid w:val="00050D40"/>
    <w:rsid w:val="00050EB2"/>
    <w:rsid w:val="00051149"/>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2A"/>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C21"/>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9"/>
    <w:rsid w:val="00067EE6"/>
    <w:rsid w:val="00067FC0"/>
    <w:rsid w:val="00070002"/>
    <w:rsid w:val="0007012F"/>
    <w:rsid w:val="00070295"/>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9F4"/>
    <w:rsid w:val="00075C5E"/>
    <w:rsid w:val="00075F8D"/>
    <w:rsid w:val="000760A8"/>
    <w:rsid w:val="000760F6"/>
    <w:rsid w:val="00076291"/>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559"/>
    <w:rsid w:val="0008092E"/>
    <w:rsid w:val="00080999"/>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69A"/>
    <w:rsid w:val="000959D3"/>
    <w:rsid w:val="00095AFE"/>
    <w:rsid w:val="00095BD5"/>
    <w:rsid w:val="00095D33"/>
    <w:rsid w:val="00095DD7"/>
    <w:rsid w:val="00095EB3"/>
    <w:rsid w:val="00095EF7"/>
    <w:rsid w:val="00095F94"/>
    <w:rsid w:val="00095FC1"/>
    <w:rsid w:val="00095FCC"/>
    <w:rsid w:val="000960D6"/>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1D"/>
    <w:rsid w:val="000A733B"/>
    <w:rsid w:val="000A73E6"/>
    <w:rsid w:val="000A73FF"/>
    <w:rsid w:val="000A7754"/>
    <w:rsid w:val="000A77CA"/>
    <w:rsid w:val="000A7C4F"/>
    <w:rsid w:val="000A7ED1"/>
    <w:rsid w:val="000A7FD0"/>
    <w:rsid w:val="000A7FE6"/>
    <w:rsid w:val="000B033E"/>
    <w:rsid w:val="000B03B5"/>
    <w:rsid w:val="000B0436"/>
    <w:rsid w:val="000B0857"/>
    <w:rsid w:val="000B0A56"/>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3"/>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407"/>
    <w:rsid w:val="000C04C8"/>
    <w:rsid w:val="000C050B"/>
    <w:rsid w:val="000C056E"/>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AE"/>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373"/>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F40"/>
    <w:rsid w:val="000E0095"/>
    <w:rsid w:val="000E00FF"/>
    <w:rsid w:val="000E018E"/>
    <w:rsid w:val="000E01B5"/>
    <w:rsid w:val="000E0277"/>
    <w:rsid w:val="000E031A"/>
    <w:rsid w:val="000E032C"/>
    <w:rsid w:val="000E0407"/>
    <w:rsid w:val="000E04A1"/>
    <w:rsid w:val="000E04E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87"/>
    <w:rsid w:val="000E5682"/>
    <w:rsid w:val="000E5881"/>
    <w:rsid w:val="000E58E7"/>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1EC"/>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3E9"/>
    <w:rsid w:val="00101402"/>
    <w:rsid w:val="00101455"/>
    <w:rsid w:val="00101730"/>
    <w:rsid w:val="00101793"/>
    <w:rsid w:val="00101844"/>
    <w:rsid w:val="00101AE9"/>
    <w:rsid w:val="00101C73"/>
    <w:rsid w:val="00101C75"/>
    <w:rsid w:val="00101D4F"/>
    <w:rsid w:val="00101E16"/>
    <w:rsid w:val="00101EEF"/>
    <w:rsid w:val="00101F6C"/>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1E3"/>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7EB"/>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20"/>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526"/>
    <w:rsid w:val="001157D7"/>
    <w:rsid w:val="001157E5"/>
    <w:rsid w:val="001159CE"/>
    <w:rsid w:val="00115A6E"/>
    <w:rsid w:val="00115B16"/>
    <w:rsid w:val="0011603E"/>
    <w:rsid w:val="001160AB"/>
    <w:rsid w:val="00116177"/>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86E"/>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F34"/>
    <w:rsid w:val="00126009"/>
    <w:rsid w:val="001260E6"/>
    <w:rsid w:val="00126161"/>
    <w:rsid w:val="001266F5"/>
    <w:rsid w:val="00126804"/>
    <w:rsid w:val="001268BC"/>
    <w:rsid w:val="00126911"/>
    <w:rsid w:val="00126982"/>
    <w:rsid w:val="00126BD0"/>
    <w:rsid w:val="00126CB3"/>
    <w:rsid w:val="00126F39"/>
    <w:rsid w:val="00126F43"/>
    <w:rsid w:val="00126F54"/>
    <w:rsid w:val="001272DD"/>
    <w:rsid w:val="00127332"/>
    <w:rsid w:val="00127554"/>
    <w:rsid w:val="00127558"/>
    <w:rsid w:val="00127590"/>
    <w:rsid w:val="00127670"/>
    <w:rsid w:val="00127689"/>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F96"/>
    <w:rsid w:val="001321FD"/>
    <w:rsid w:val="00132297"/>
    <w:rsid w:val="001324E9"/>
    <w:rsid w:val="001325EE"/>
    <w:rsid w:val="0013269A"/>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167"/>
    <w:rsid w:val="001362CC"/>
    <w:rsid w:val="001362DA"/>
    <w:rsid w:val="001363F9"/>
    <w:rsid w:val="0013651F"/>
    <w:rsid w:val="0013674D"/>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6AB"/>
    <w:rsid w:val="00141786"/>
    <w:rsid w:val="001418E9"/>
    <w:rsid w:val="00141A4C"/>
    <w:rsid w:val="00141A79"/>
    <w:rsid w:val="00141B51"/>
    <w:rsid w:val="00141DDD"/>
    <w:rsid w:val="00141F39"/>
    <w:rsid w:val="00142075"/>
    <w:rsid w:val="001420CF"/>
    <w:rsid w:val="001421AE"/>
    <w:rsid w:val="00142210"/>
    <w:rsid w:val="0014222A"/>
    <w:rsid w:val="0014226F"/>
    <w:rsid w:val="001425B0"/>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88"/>
    <w:rsid w:val="00143C8A"/>
    <w:rsid w:val="001441B7"/>
    <w:rsid w:val="00144409"/>
    <w:rsid w:val="00144435"/>
    <w:rsid w:val="00144472"/>
    <w:rsid w:val="00144741"/>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BD6"/>
    <w:rsid w:val="00146DCE"/>
    <w:rsid w:val="001470D5"/>
    <w:rsid w:val="001470F6"/>
    <w:rsid w:val="0014724E"/>
    <w:rsid w:val="001472E3"/>
    <w:rsid w:val="0014730C"/>
    <w:rsid w:val="00147321"/>
    <w:rsid w:val="00147355"/>
    <w:rsid w:val="00147540"/>
    <w:rsid w:val="001475FF"/>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AFA"/>
    <w:rsid w:val="00154F0E"/>
    <w:rsid w:val="00154F60"/>
    <w:rsid w:val="0015506B"/>
    <w:rsid w:val="0015511C"/>
    <w:rsid w:val="00155126"/>
    <w:rsid w:val="001551E0"/>
    <w:rsid w:val="00155421"/>
    <w:rsid w:val="0015548A"/>
    <w:rsid w:val="001554CB"/>
    <w:rsid w:val="001554DB"/>
    <w:rsid w:val="001555CA"/>
    <w:rsid w:val="00155811"/>
    <w:rsid w:val="00155832"/>
    <w:rsid w:val="001558DE"/>
    <w:rsid w:val="00155BFD"/>
    <w:rsid w:val="00155C0C"/>
    <w:rsid w:val="00155C7E"/>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DA7"/>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1FC"/>
    <w:rsid w:val="0016132F"/>
    <w:rsid w:val="001618E4"/>
    <w:rsid w:val="0016191F"/>
    <w:rsid w:val="00161A9C"/>
    <w:rsid w:val="00161BE7"/>
    <w:rsid w:val="00161C21"/>
    <w:rsid w:val="00161E60"/>
    <w:rsid w:val="001620C3"/>
    <w:rsid w:val="0016216B"/>
    <w:rsid w:val="00162224"/>
    <w:rsid w:val="00162353"/>
    <w:rsid w:val="00162354"/>
    <w:rsid w:val="001624AC"/>
    <w:rsid w:val="001629AB"/>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0E"/>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972"/>
    <w:rsid w:val="00171ABE"/>
    <w:rsid w:val="00171BBE"/>
    <w:rsid w:val="00171C05"/>
    <w:rsid w:val="00171CDD"/>
    <w:rsid w:val="00171E48"/>
    <w:rsid w:val="00171F39"/>
    <w:rsid w:val="0017224C"/>
    <w:rsid w:val="001722ED"/>
    <w:rsid w:val="001724B8"/>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C02"/>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5F"/>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B8"/>
    <w:rsid w:val="001850CD"/>
    <w:rsid w:val="00185137"/>
    <w:rsid w:val="00185191"/>
    <w:rsid w:val="00185284"/>
    <w:rsid w:val="0018544E"/>
    <w:rsid w:val="0018554D"/>
    <w:rsid w:val="001855C9"/>
    <w:rsid w:val="00185759"/>
    <w:rsid w:val="00185888"/>
    <w:rsid w:val="00185D57"/>
    <w:rsid w:val="00185EBA"/>
    <w:rsid w:val="00186031"/>
    <w:rsid w:val="00186350"/>
    <w:rsid w:val="00186433"/>
    <w:rsid w:val="00186464"/>
    <w:rsid w:val="001864F6"/>
    <w:rsid w:val="00186802"/>
    <w:rsid w:val="001868AD"/>
    <w:rsid w:val="00186955"/>
    <w:rsid w:val="00186A5B"/>
    <w:rsid w:val="00186B59"/>
    <w:rsid w:val="00186E01"/>
    <w:rsid w:val="00186FF9"/>
    <w:rsid w:val="001871C1"/>
    <w:rsid w:val="001872CD"/>
    <w:rsid w:val="001874DA"/>
    <w:rsid w:val="001875AE"/>
    <w:rsid w:val="00187898"/>
    <w:rsid w:val="00187A0E"/>
    <w:rsid w:val="00187B90"/>
    <w:rsid w:val="00187C27"/>
    <w:rsid w:val="00190008"/>
    <w:rsid w:val="0019032D"/>
    <w:rsid w:val="0019068B"/>
    <w:rsid w:val="001906F0"/>
    <w:rsid w:val="001908AF"/>
    <w:rsid w:val="00190929"/>
    <w:rsid w:val="0019095A"/>
    <w:rsid w:val="00190A44"/>
    <w:rsid w:val="00190A98"/>
    <w:rsid w:val="00190AFE"/>
    <w:rsid w:val="00190BFB"/>
    <w:rsid w:val="00190C3D"/>
    <w:rsid w:val="00190C6A"/>
    <w:rsid w:val="00190E0E"/>
    <w:rsid w:val="00190E63"/>
    <w:rsid w:val="00190F76"/>
    <w:rsid w:val="00190FD7"/>
    <w:rsid w:val="00190FF5"/>
    <w:rsid w:val="0019107D"/>
    <w:rsid w:val="00191116"/>
    <w:rsid w:val="0019121C"/>
    <w:rsid w:val="001915B8"/>
    <w:rsid w:val="0019165F"/>
    <w:rsid w:val="001917DF"/>
    <w:rsid w:val="0019189D"/>
    <w:rsid w:val="00191A78"/>
    <w:rsid w:val="00191BCD"/>
    <w:rsid w:val="00191D27"/>
    <w:rsid w:val="00191E2C"/>
    <w:rsid w:val="00191E7B"/>
    <w:rsid w:val="00191E91"/>
    <w:rsid w:val="00191F14"/>
    <w:rsid w:val="00192222"/>
    <w:rsid w:val="001923D9"/>
    <w:rsid w:val="001923FD"/>
    <w:rsid w:val="0019240A"/>
    <w:rsid w:val="00192875"/>
    <w:rsid w:val="001928B6"/>
    <w:rsid w:val="00192ADD"/>
    <w:rsid w:val="00192B52"/>
    <w:rsid w:val="00192CF7"/>
    <w:rsid w:val="00192DEA"/>
    <w:rsid w:val="0019307F"/>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78"/>
    <w:rsid w:val="001961B2"/>
    <w:rsid w:val="001962CF"/>
    <w:rsid w:val="00196416"/>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AC1"/>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E94"/>
    <w:rsid w:val="001A203E"/>
    <w:rsid w:val="001A2158"/>
    <w:rsid w:val="001A22D7"/>
    <w:rsid w:val="001A22FA"/>
    <w:rsid w:val="001A2800"/>
    <w:rsid w:val="001A2BB3"/>
    <w:rsid w:val="001A2DA0"/>
    <w:rsid w:val="001A2E9D"/>
    <w:rsid w:val="001A2F9B"/>
    <w:rsid w:val="001A2F9D"/>
    <w:rsid w:val="001A3090"/>
    <w:rsid w:val="001A3127"/>
    <w:rsid w:val="001A3150"/>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8DC"/>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8F0"/>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4F"/>
    <w:rsid w:val="001B5969"/>
    <w:rsid w:val="001B5ACB"/>
    <w:rsid w:val="001B5B69"/>
    <w:rsid w:val="001B5D9B"/>
    <w:rsid w:val="001B5E4D"/>
    <w:rsid w:val="001B61E4"/>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8A1"/>
    <w:rsid w:val="001C38EE"/>
    <w:rsid w:val="001C3D02"/>
    <w:rsid w:val="001C3D84"/>
    <w:rsid w:val="001C3F3B"/>
    <w:rsid w:val="001C3F73"/>
    <w:rsid w:val="001C40AE"/>
    <w:rsid w:val="001C4221"/>
    <w:rsid w:val="001C425E"/>
    <w:rsid w:val="001C4565"/>
    <w:rsid w:val="001C458C"/>
    <w:rsid w:val="001C4A65"/>
    <w:rsid w:val="001C4A7A"/>
    <w:rsid w:val="001C4EFF"/>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AA6"/>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0B"/>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8E8"/>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AA7"/>
    <w:rsid w:val="001F0EBE"/>
    <w:rsid w:val="001F1073"/>
    <w:rsid w:val="001F10E5"/>
    <w:rsid w:val="001F11D9"/>
    <w:rsid w:val="001F11F0"/>
    <w:rsid w:val="001F137E"/>
    <w:rsid w:val="001F1509"/>
    <w:rsid w:val="001F16B3"/>
    <w:rsid w:val="001F17D7"/>
    <w:rsid w:val="001F18FC"/>
    <w:rsid w:val="001F1B03"/>
    <w:rsid w:val="001F1C2E"/>
    <w:rsid w:val="001F1F9F"/>
    <w:rsid w:val="001F21D9"/>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6D3"/>
    <w:rsid w:val="001F48A8"/>
    <w:rsid w:val="001F492D"/>
    <w:rsid w:val="001F4B9C"/>
    <w:rsid w:val="001F4CED"/>
    <w:rsid w:val="001F4D27"/>
    <w:rsid w:val="001F5110"/>
    <w:rsid w:val="001F5358"/>
    <w:rsid w:val="001F53DA"/>
    <w:rsid w:val="001F5440"/>
    <w:rsid w:val="001F5454"/>
    <w:rsid w:val="001F549C"/>
    <w:rsid w:val="001F54AA"/>
    <w:rsid w:val="001F54D5"/>
    <w:rsid w:val="001F564F"/>
    <w:rsid w:val="001F5684"/>
    <w:rsid w:val="001F5874"/>
    <w:rsid w:val="001F58A1"/>
    <w:rsid w:val="001F58CB"/>
    <w:rsid w:val="001F5C10"/>
    <w:rsid w:val="001F6113"/>
    <w:rsid w:val="001F6219"/>
    <w:rsid w:val="001F6690"/>
    <w:rsid w:val="001F669D"/>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1F8A"/>
    <w:rsid w:val="00202115"/>
    <w:rsid w:val="0020217C"/>
    <w:rsid w:val="00202544"/>
    <w:rsid w:val="00202AE6"/>
    <w:rsid w:val="00202C67"/>
    <w:rsid w:val="00203159"/>
    <w:rsid w:val="00203493"/>
    <w:rsid w:val="00203674"/>
    <w:rsid w:val="002039E3"/>
    <w:rsid w:val="00203A51"/>
    <w:rsid w:val="00203B7F"/>
    <w:rsid w:val="00203C04"/>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5D0B"/>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E10"/>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AB"/>
    <w:rsid w:val="002160A0"/>
    <w:rsid w:val="00216182"/>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5C"/>
    <w:rsid w:val="00220FF1"/>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5D"/>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202"/>
    <w:rsid w:val="0023123F"/>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912"/>
    <w:rsid w:val="00232B54"/>
    <w:rsid w:val="00232BDE"/>
    <w:rsid w:val="00232E70"/>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DDD"/>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5D"/>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3F7"/>
    <w:rsid w:val="002754CC"/>
    <w:rsid w:val="002758A3"/>
    <w:rsid w:val="00275BEF"/>
    <w:rsid w:val="00275D4C"/>
    <w:rsid w:val="00275D5D"/>
    <w:rsid w:val="0027609A"/>
    <w:rsid w:val="002762CC"/>
    <w:rsid w:val="0027633D"/>
    <w:rsid w:val="002763C5"/>
    <w:rsid w:val="002763CE"/>
    <w:rsid w:val="00276592"/>
    <w:rsid w:val="0027659D"/>
    <w:rsid w:val="002765C4"/>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4EE"/>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B1"/>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3F7B"/>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393"/>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78"/>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C77"/>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BEA"/>
    <w:rsid w:val="002C2CBA"/>
    <w:rsid w:val="002C2DB4"/>
    <w:rsid w:val="002C30DA"/>
    <w:rsid w:val="002C319C"/>
    <w:rsid w:val="002C3398"/>
    <w:rsid w:val="002C33F2"/>
    <w:rsid w:val="002C35CF"/>
    <w:rsid w:val="002C3689"/>
    <w:rsid w:val="002C39B0"/>
    <w:rsid w:val="002C3A35"/>
    <w:rsid w:val="002C3E21"/>
    <w:rsid w:val="002C3EFC"/>
    <w:rsid w:val="002C3FEE"/>
    <w:rsid w:val="002C4017"/>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1"/>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0ECC"/>
    <w:rsid w:val="002F1039"/>
    <w:rsid w:val="002F1239"/>
    <w:rsid w:val="002F12FB"/>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A39"/>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5EA7"/>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4DB6"/>
    <w:rsid w:val="003051E8"/>
    <w:rsid w:val="00305357"/>
    <w:rsid w:val="003053C2"/>
    <w:rsid w:val="003054CC"/>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F6"/>
    <w:rsid w:val="00306E10"/>
    <w:rsid w:val="00306E8E"/>
    <w:rsid w:val="00306F2B"/>
    <w:rsid w:val="00306FBB"/>
    <w:rsid w:val="0030718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0EA"/>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BC2"/>
    <w:rsid w:val="00314CC0"/>
    <w:rsid w:val="00315527"/>
    <w:rsid w:val="0031555D"/>
    <w:rsid w:val="00315811"/>
    <w:rsid w:val="00315948"/>
    <w:rsid w:val="003159C5"/>
    <w:rsid w:val="003159F2"/>
    <w:rsid w:val="00315BBA"/>
    <w:rsid w:val="00315C0B"/>
    <w:rsid w:val="00315C7C"/>
    <w:rsid w:val="00315C7E"/>
    <w:rsid w:val="00315CF5"/>
    <w:rsid w:val="00315D1C"/>
    <w:rsid w:val="00315E12"/>
    <w:rsid w:val="00315EB0"/>
    <w:rsid w:val="00315F4D"/>
    <w:rsid w:val="00315FDA"/>
    <w:rsid w:val="00315FF1"/>
    <w:rsid w:val="00316012"/>
    <w:rsid w:val="0031630C"/>
    <w:rsid w:val="0031638B"/>
    <w:rsid w:val="00316B03"/>
    <w:rsid w:val="00316B6A"/>
    <w:rsid w:val="00316E26"/>
    <w:rsid w:val="00316E49"/>
    <w:rsid w:val="00316FC3"/>
    <w:rsid w:val="00317051"/>
    <w:rsid w:val="003170AD"/>
    <w:rsid w:val="003171FB"/>
    <w:rsid w:val="0031727F"/>
    <w:rsid w:val="0031738B"/>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EC4"/>
    <w:rsid w:val="00322FDF"/>
    <w:rsid w:val="0032312C"/>
    <w:rsid w:val="00323488"/>
    <w:rsid w:val="00323550"/>
    <w:rsid w:val="003235C7"/>
    <w:rsid w:val="003235E5"/>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CEE"/>
    <w:rsid w:val="00325DD2"/>
    <w:rsid w:val="00326103"/>
    <w:rsid w:val="0032636E"/>
    <w:rsid w:val="00326483"/>
    <w:rsid w:val="003266BD"/>
    <w:rsid w:val="0032676E"/>
    <w:rsid w:val="00326B6B"/>
    <w:rsid w:val="00326BE0"/>
    <w:rsid w:val="00326DE5"/>
    <w:rsid w:val="00326E41"/>
    <w:rsid w:val="00326EF8"/>
    <w:rsid w:val="00326F2C"/>
    <w:rsid w:val="003270F6"/>
    <w:rsid w:val="00327102"/>
    <w:rsid w:val="0032712E"/>
    <w:rsid w:val="0032717F"/>
    <w:rsid w:val="003272FC"/>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3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6E0"/>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AA3"/>
    <w:rsid w:val="00332CA8"/>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861"/>
    <w:rsid w:val="003349EB"/>
    <w:rsid w:val="00334B9B"/>
    <w:rsid w:val="00334BD6"/>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2F"/>
    <w:rsid w:val="003507CD"/>
    <w:rsid w:val="0035082C"/>
    <w:rsid w:val="00350A7F"/>
    <w:rsid w:val="00350ABA"/>
    <w:rsid w:val="00350CC5"/>
    <w:rsid w:val="00350CE3"/>
    <w:rsid w:val="00350D69"/>
    <w:rsid w:val="00350D7A"/>
    <w:rsid w:val="00350FCC"/>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781"/>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48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34"/>
    <w:rsid w:val="00363E65"/>
    <w:rsid w:val="00363FE3"/>
    <w:rsid w:val="003640E5"/>
    <w:rsid w:val="003642D3"/>
    <w:rsid w:val="003646E8"/>
    <w:rsid w:val="0036479B"/>
    <w:rsid w:val="0036480B"/>
    <w:rsid w:val="00364886"/>
    <w:rsid w:val="00364AAE"/>
    <w:rsid w:val="00364BA7"/>
    <w:rsid w:val="00364BC9"/>
    <w:rsid w:val="00364C4C"/>
    <w:rsid w:val="00364D25"/>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17"/>
    <w:rsid w:val="00372DAE"/>
    <w:rsid w:val="00372DFF"/>
    <w:rsid w:val="00373184"/>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30"/>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372"/>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EB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08"/>
    <w:rsid w:val="003B0196"/>
    <w:rsid w:val="003B0485"/>
    <w:rsid w:val="003B04B6"/>
    <w:rsid w:val="003B04BA"/>
    <w:rsid w:val="003B0752"/>
    <w:rsid w:val="003B075C"/>
    <w:rsid w:val="003B0A3F"/>
    <w:rsid w:val="003B0A6B"/>
    <w:rsid w:val="003B0B21"/>
    <w:rsid w:val="003B0BB7"/>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514"/>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2FB"/>
    <w:rsid w:val="003B5425"/>
    <w:rsid w:val="003B542A"/>
    <w:rsid w:val="003B555B"/>
    <w:rsid w:val="003B576B"/>
    <w:rsid w:val="003B576C"/>
    <w:rsid w:val="003B5A99"/>
    <w:rsid w:val="003B5D04"/>
    <w:rsid w:val="003B5D36"/>
    <w:rsid w:val="003B5DC7"/>
    <w:rsid w:val="003B5ED8"/>
    <w:rsid w:val="003B6051"/>
    <w:rsid w:val="003B61F8"/>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1B3"/>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2F8"/>
    <w:rsid w:val="003C33A2"/>
    <w:rsid w:val="003C3554"/>
    <w:rsid w:val="003C3708"/>
    <w:rsid w:val="003C3720"/>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4E93"/>
    <w:rsid w:val="003C5360"/>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D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02A"/>
    <w:rsid w:val="003D2117"/>
    <w:rsid w:val="003D2188"/>
    <w:rsid w:val="003D24C9"/>
    <w:rsid w:val="003D24EE"/>
    <w:rsid w:val="003D2C7B"/>
    <w:rsid w:val="003D2C9F"/>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3F9A"/>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653"/>
    <w:rsid w:val="003E5810"/>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5C"/>
    <w:rsid w:val="003E6FAA"/>
    <w:rsid w:val="003E7070"/>
    <w:rsid w:val="003E719A"/>
    <w:rsid w:val="003E7270"/>
    <w:rsid w:val="003E733E"/>
    <w:rsid w:val="003E74AC"/>
    <w:rsid w:val="003E7536"/>
    <w:rsid w:val="003E753A"/>
    <w:rsid w:val="003E7727"/>
    <w:rsid w:val="003E7AA3"/>
    <w:rsid w:val="003E7B95"/>
    <w:rsid w:val="003E7D1F"/>
    <w:rsid w:val="003E7DDE"/>
    <w:rsid w:val="003E7E0D"/>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9AA"/>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9A4"/>
    <w:rsid w:val="003F4B2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BDA"/>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B4A"/>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90"/>
    <w:rsid w:val="004047F9"/>
    <w:rsid w:val="00404811"/>
    <w:rsid w:val="00404985"/>
    <w:rsid w:val="004049BB"/>
    <w:rsid w:val="00404EA1"/>
    <w:rsid w:val="00404EC1"/>
    <w:rsid w:val="00404EC5"/>
    <w:rsid w:val="00405001"/>
    <w:rsid w:val="004050EC"/>
    <w:rsid w:val="0040517C"/>
    <w:rsid w:val="004051D1"/>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CA"/>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35"/>
    <w:rsid w:val="004173F7"/>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0FF3"/>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E"/>
    <w:rsid w:val="004244D3"/>
    <w:rsid w:val="00424539"/>
    <w:rsid w:val="004246BE"/>
    <w:rsid w:val="00424987"/>
    <w:rsid w:val="00424BAB"/>
    <w:rsid w:val="00424C05"/>
    <w:rsid w:val="00424DF2"/>
    <w:rsid w:val="00424DF9"/>
    <w:rsid w:val="004252B3"/>
    <w:rsid w:val="004253C8"/>
    <w:rsid w:val="00425669"/>
    <w:rsid w:val="0042584C"/>
    <w:rsid w:val="00425867"/>
    <w:rsid w:val="00425D4B"/>
    <w:rsid w:val="0042600B"/>
    <w:rsid w:val="00426029"/>
    <w:rsid w:val="00426225"/>
    <w:rsid w:val="004264BF"/>
    <w:rsid w:val="0042654E"/>
    <w:rsid w:val="0042680C"/>
    <w:rsid w:val="00426A5D"/>
    <w:rsid w:val="00426D20"/>
    <w:rsid w:val="00426D24"/>
    <w:rsid w:val="00426D83"/>
    <w:rsid w:val="00426DA8"/>
    <w:rsid w:val="00426DF1"/>
    <w:rsid w:val="00426F13"/>
    <w:rsid w:val="00427030"/>
    <w:rsid w:val="0042703B"/>
    <w:rsid w:val="0042727F"/>
    <w:rsid w:val="004272A0"/>
    <w:rsid w:val="004272C5"/>
    <w:rsid w:val="0042734C"/>
    <w:rsid w:val="00427355"/>
    <w:rsid w:val="004273C2"/>
    <w:rsid w:val="0042746E"/>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AB9"/>
    <w:rsid w:val="00430F8A"/>
    <w:rsid w:val="0043106A"/>
    <w:rsid w:val="004311F1"/>
    <w:rsid w:val="00431201"/>
    <w:rsid w:val="004314DD"/>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887"/>
    <w:rsid w:val="00441A32"/>
    <w:rsid w:val="00441AA3"/>
    <w:rsid w:val="00441B0E"/>
    <w:rsid w:val="00441B78"/>
    <w:rsid w:val="00441ECA"/>
    <w:rsid w:val="0044220C"/>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1E"/>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2FE"/>
    <w:rsid w:val="004524AE"/>
    <w:rsid w:val="00452519"/>
    <w:rsid w:val="004529BC"/>
    <w:rsid w:val="00452A06"/>
    <w:rsid w:val="00452A2D"/>
    <w:rsid w:val="00452A35"/>
    <w:rsid w:val="00452D32"/>
    <w:rsid w:val="00453075"/>
    <w:rsid w:val="0045309B"/>
    <w:rsid w:val="00453175"/>
    <w:rsid w:val="0045329E"/>
    <w:rsid w:val="004532F0"/>
    <w:rsid w:val="0045366F"/>
    <w:rsid w:val="004537A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CF2"/>
    <w:rsid w:val="00456D15"/>
    <w:rsid w:val="00456E79"/>
    <w:rsid w:val="00456E8A"/>
    <w:rsid w:val="00456F24"/>
    <w:rsid w:val="004574C9"/>
    <w:rsid w:val="004575C0"/>
    <w:rsid w:val="0045763D"/>
    <w:rsid w:val="004577EB"/>
    <w:rsid w:val="00457B91"/>
    <w:rsid w:val="00457DE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18"/>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CFC"/>
    <w:rsid w:val="00474E44"/>
    <w:rsid w:val="00475132"/>
    <w:rsid w:val="0047530F"/>
    <w:rsid w:val="004753AD"/>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385"/>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EC"/>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195"/>
    <w:rsid w:val="004912E7"/>
    <w:rsid w:val="0049147C"/>
    <w:rsid w:val="004914F6"/>
    <w:rsid w:val="0049150D"/>
    <w:rsid w:val="00491740"/>
    <w:rsid w:val="0049177C"/>
    <w:rsid w:val="00491A3B"/>
    <w:rsid w:val="00491B60"/>
    <w:rsid w:val="00491BA7"/>
    <w:rsid w:val="00492067"/>
    <w:rsid w:val="004925DD"/>
    <w:rsid w:val="004929B6"/>
    <w:rsid w:val="004929E0"/>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3FE"/>
    <w:rsid w:val="004A2576"/>
    <w:rsid w:val="004A2C67"/>
    <w:rsid w:val="004A2CC0"/>
    <w:rsid w:val="004A2F5B"/>
    <w:rsid w:val="004A2FF0"/>
    <w:rsid w:val="004A33F5"/>
    <w:rsid w:val="004A34D7"/>
    <w:rsid w:val="004A3530"/>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E60"/>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874"/>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60"/>
    <w:rsid w:val="004C3896"/>
    <w:rsid w:val="004C3908"/>
    <w:rsid w:val="004C3B4F"/>
    <w:rsid w:val="004C3BCF"/>
    <w:rsid w:val="004C3EBD"/>
    <w:rsid w:val="004C4065"/>
    <w:rsid w:val="004C4243"/>
    <w:rsid w:val="004C4244"/>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864"/>
    <w:rsid w:val="004D2AB8"/>
    <w:rsid w:val="004D2B84"/>
    <w:rsid w:val="004D2D6B"/>
    <w:rsid w:val="004D301D"/>
    <w:rsid w:val="004D3043"/>
    <w:rsid w:val="004D31D0"/>
    <w:rsid w:val="004D32DD"/>
    <w:rsid w:val="004D3316"/>
    <w:rsid w:val="004D3377"/>
    <w:rsid w:val="004D3383"/>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3E"/>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85"/>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D78"/>
    <w:rsid w:val="004F4E39"/>
    <w:rsid w:val="004F50D6"/>
    <w:rsid w:val="004F55B6"/>
    <w:rsid w:val="004F567E"/>
    <w:rsid w:val="004F58D2"/>
    <w:rsid w:val="004F597D"/>
    <w:rsid w:val="004F59F2"/>
    <w:rsid w:val="004F5B84"/>
    <w:rsid w:val="004F5C26"/>
    <w:rsid w:val="004F5D2A"/>
    <w:rsid w:val="004F5E9A"/>
    <w:rsid w:val="004F6148"/>
    <w:rsid w:val="004F61AC"/>
    <w:rsid w:val="004F63D7"/>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72B"/>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0E1"/>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7F"/>
    <w:rsid w:val="00507899"/>
    <w:rsid w:val="00507B7C"/>
    <w:rsid w:val="00507D3E"/>
    <w:rsid w:val="005100F6"/>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15"/>
    <w:rsid w:val="00515237"/>
    <w:rsid w:val="00515274"/>
    <w:rsid w:val="005152BD"/>
    <w:rsid w:val="00515324"/>
    <w:rsid w:val="00515393"/>
    <w:rsid w:val="00515450"/>
    <w:rsid w:val="00515460"/>
    <w:rsid w:val="005154F5"/>
    <w:rsid w:val="00515579"/>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6DA"/>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B23"/>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668"/>
    <w:rsid w:val="005247B5"/>
    <w:rsid w:val="00524A1E"/>
    <w:rsid w:val="00524ABD"/>
    <w:rsid w:val="00524AFD"/>
    <w:rsid w:val="00524B3E"/>
    <w:rsid w:val="00524C95"/>
    <w:rsid w:val="00524E32"/>
    <w:rsid w:val="00524E34"/>
    <w:rsid w:val="005251E5"/>
    <w:rsid w:val="005251F0"/>
    <w:rsid w:val="00525403"/>
    <w:rsid w:val="005254B3"/>
    <w:rsid w:val="005255D9"/>
    <w:rsid w:val="00525749"/>
    <w:rsid w:val="005257BE"/>
    <w:rsid w:val="0052586F"/>
    <w:rsid w:val="00525947"/>
    <w:rsid w:val="005259E6"/>
    <w:rsid w:val="00525A4F"/>
    <w:rsid w:val="00525A56"/>
    <w:rsid w:val="00525B4E"/>
    <w:rsid w:val="00525C86"/>
    <w:rsid w:val="00525D50"/>
    <w:rsid w:val="00525EF7"/>
    <w:rsid w:val="00526120"/>
    <w:rsid w:val="0052626A"/>
    <w:rsid w:val="0052643F"/>
    <w:rsid w:val="00526605"/>
    <w:rsid w:val="0052686D"/>
    <w:rsid w:val="00526B98"/>
    <w:rsid w:val="00526D96"/>
    <w:rsid w:val="00526DBB"/>
    <w:rsid w:val="005272FC"/>
    <w:rsid w:val="00527429"/>
    <w:rsid w:val="0052745D"/>
    <w:rsid w:val="00527649"/>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038"/>
    <w:rsid w:val="00542170"/>
    <w:rsid w:val="00542196"/>
    <w:rsid w:val="005422F2"/>
    <w:rsid w:val="00542408"/>
    <w:rsid w:val="0054242E"/>
    <w:rsid w:val="005429E6"/>
    <w:rsid w:val="005430A1"/>
    <w:rsid w:val="0054339E"/>
    <w:rsid w:val="0054345A"/>
    <w:rsid w:val="005434AD"/>
    <w:rsid w:val="005437F9"/>
    <w:rsid w:val="00543A5F"/>
    <w:rsid w:val="00543BE0"/>
    <w:rsid w:val="00543C03"/>
    <w:rsid w:val="00543D0A"/>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96"/>
    <w:rsid w:val="005466D8"/>
    <w:rsid w:val="00546CD7"/>
    <w:rsid w:val="00546E2C"/>
    <w:rsid w:val="00546F58"/>
    <w:rsid w:val="00546F75"/>
    <w:rsid w:val="00546F95"/>
    <w:rsid w:val="0054706D"/>
    <w:rsid w:val="005472D8"/>
    <w:rsid w:val="005478F0"/>
    <w:rsid w:val="00547985"/>
    <w:rsid w:val="00547AD8"/>
    <w:rsid w:val="00547C07"/>
    <w:rsid w:val="00547D47"/>
    <w:rsid w:val="00547EAD"/>
    <w:rsid w:val="00550118"/>
    <w:rsid w:val="00550428"/>
    <w:rsid w:val="00550521"/>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DA"/>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2E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18"/>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0EA2"/>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5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6ED"/>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DEC"/>
    <w:rsid w:val="00580E49"/>
    <w:rsid w:val="00580FF4"/>
    <w:rsid w:val="005811B1"/>
    <w:rsid w:val="00581278"/>
    <w:rsid w:val="00581376"/>
    <w:rsid w:val="005813D0"/>
    <w:rsid w:val="005815DF"/>
    <w:rsid w:val="00581A0C"/>
    <w:rsid w:val="00581A7F"/>
    <w:rsid w:val="00581ABF"/>
    <w:rsid w:val="00581D1B"/>
    <w:rsid w:val="00581E5A"/>
    <w:rsid w:val="00581EDE"/>
    <w:rsid w:val="00581F03"/>
    <w:rsid w:val="00581F6B"/>
    <w:rsid w:val="005820F7"/>
    <w:rsid w:val="005821A9"/>
    <w:rsid w:val="005821FE"/>
    <w:rsid w:val="005822AC"/>
    <w:rsid w:val="005822E9"/>
    <w:rsid w:val="005824BC"/>
    <w:rsid w:val="0058253A"/>
    <w:rsid w:val="0058261F"/>
    <w:rsid w:val="00582797"/>
    <w:rsid w:val="00582909"/>
    <w:rsid w:val="00582B12"/>
    <w:rsid w:val="00582C52"/>
    <w:rsid w:val="00582DC7"/>
    <w:rsid w:val="00582E8A"/>
    <w:rsid w:val="0058349A"/>
    <w:rsid w:val="00583A14"/>
    <w:rsid w:val="00583A19"/>
    <w:rsid w:val="00583A61"/>
    <w:rsid w:val="00583CD3"/>
    <w:rsid w:val="00583D04"/>
    <w:rsid w:val="00583FDD"/>
    <w:rsid w:val="0058404A"/>
    <w:rsid w:val="0058407C"/>
    <w:rsid w:val="005840C9"/>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2E9F"/>
    <w:rsid w:val="0059315C"/>
    <w:rsid w:val="005932D1"/>
    <w:rsid w:val="005933B9"/>
    <w:rsid w:val="005933EE"/>
    <w:rsid w:val="00593450"/>
    <w:rsid w:val="005936EF"/>
    <w:rsid w:val="005938AF"/>
    <w:rsid w:val="00593BE7"/>
    <w:rsid w:val="00593E12"/>
    <w:rsid w:val="00593FF6"/>
    <w:rsid w:val="005940AC"/>
    <w:rsid w:val="00594251"/>
    <w:rsid w:val="005942E6"/>
    <w:rsid w:val="005942FA"/>
    <w:rsid w:val="00594370"/>
    <w:rsid w:val="005943D1"/>
    <w:rsid w:val="00594764"/>
    <w:rsid w:val="005947FF"/>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785"/>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9E2"/>
    <w:rsid w:val="005A0BC6"/>
    <w:rsid w:val="005A0C13"/>
    <w:rsid w:val="005A0D8C"/>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315"/>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095"/>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1A8"/>
    <w:rsid w:val="005B14E9"/>
    <w:rsid w:val="005B151D"/>
    <w:rsid w:val="005B16D1"/>
    <w:rsid w:val="005B1982"/>
    <w:rsid w:val="005B1D13"/>
    <w:rsid w:val="005B1E12"/>
    <w:rsid w:val="005B21B1"/>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4FA9"/>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881"/>
    <w:rsid w:val="005B6A91"/>
    <w:rsid w:val="005B6C4D"/>
    <w:rsid w:val="005B6EE2"/>
    <w:rsid w:val="005B6FE4"/>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A87"/>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5C"/>
    <w:rsid w:val="005C6B2D"/>
    <w:rsid w:val="005C6BAD"/>
    <w:rsid w:val="005C6C1A"/>
    <w:rsid w:val="005C6DFD"/>
    <w:rsid w:val="005C6E65"/>
    <w:rsid w:val="005C71FD"/>
    <w:rsid w:val="005C730C"/>
    <w:rsid w:val="005C742F"/>
    <w:rsid w:val="005C752D"/>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A27"/>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3E"/>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1DA"/>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E0F"/>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44F"/>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2A"/>
    <w:rsid w:val="005F00BE"/>
    <w:rsid w:val="005F0106"/>
    <w:rsid w:val="005F0615"/>
    <w:rsid w:val="005F087C"/>
    <w:rsid w:val="005F08B9"/>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60"/>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DB1"/>
    <w:rsid w:val="005F6E9B"/>
    <w:rsid w:val="005F72C0"/>
    <w:rsid w:val="005F748D"/>
    <w:rsid w:val="005F74C9"/>
    <w:rsid w:val="005F756C"/>
    <w:rsid w:val="005F761D"/>
    <w:rsid w:val="005F76B6"/>
    <w:rsid w:val="005F76EF"/>
    <w:rsid w:val="005F7719"/>
    <w:rsid w:val="005F7892"/>
    <w:rsid w:val="005F7A17"/>
    <w:rsid w:val="005F7B92"/>
    <w:rsid w:val="005F7C0C"/>
    <w:rsid w:val="0060005F"/>
    <w:rsid w:val="00600167"/>
    <w:rsid w:val="006001C5"/>
    <w:rsid w:val="006001FC"/>
    <w:rsid w:val="00600584"/>
    <w:rsid w:val="0060070D"/>
    <w:rsid w:val="0060086E"/>
    <w:rsid w:val="00600878"/>
    <w:rsid w:val="006008E8"/>
    <w:rsid w:val="00600F32"/>
    <w:rsid w:val="006010AE"/>
    <w:rsid w:val="006010F3"/>
    <w:rsid w:val="0060110A"/>
    <w:rsid w:val="006013B2"/>
    <w:rsid w:val="006013F2"/>
    <w:rsid w:val="00601527"/>
    <w:rsid w:val="006017A7"/>
    <w:rsid w:val="006018A2"/>
    <w:rsid w:val="006019D2"/>
    <w:rsid w:val="00601CA7"/>
    <w:rsid w:val="00601D73"/>
    <w:rsid w:val="00601DD0"/>
    <w:rsid w:val="00601DD2"/>
    <w:rsid w:val="00602061"/>
    <w:rsid w:val="00602491"/>
    <w:rsid w:val="0060265E"/>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C9"/>
    <w:rsid w:val="006055D4"/>
    <w:rsid w:val="006055F3"/>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07"/>
    <w:rsid w:val="00607AF4"/>
    <w:rsid w:val="00607B0A"/>
    <w:rsid w:val="00607BBC"/>
    <w:rsid w:val="00607BFF"/>
    <w:rsid w:val="00607CBA"/>
    <w:rsid w:val="00607CFF"/>
    <w:rsid w:val="00607FD9"/>
    <w:rsid w:val="00610013"/>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A3C"/>
    <w:rsid w:val="00616BAD"/>
    <w:rsid w:val="00616BFF"/>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5F"/>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0FB4"/>
    <w:rsid w:val="0064113E"/>
    <w:rsid w:val="00641313"/>
    <w:rsid w:val="00641334"/>
    <w:rsid w:val="006413B4"/>
    <w:rsid w:val="00641424"/>
    <w:rsid w:val="0064144A"/>
    <w:rsid w:val="00641622"/>
    <w:rsid w:val="006417BD"/>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6A7"/>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9DE"/>
    <w:rsid w:val="00646AFF"/>
    <w:rsid w:val="00646B4B"/>
    <w:rsid w:val="00646BB1"/>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C28"/>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919"/>
    <w:rsid w:val="00656970"/>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A36"/>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719"/>
    <w:rsid w:val="0066380A"/>
    <w:rsid w:val="006639DE"/>
    <w:rsid w:val="00663B0A"/>
    <w:rsid w:val="00663B7D"/>
    <w:rsid w:val="00663B88"/>
    <w:rsid w:val="00663BC6"/>
    <w:rsid w:val="00663E5D"/>
    <w:rsid w:val="00664159"/>
    <w:rsid w:val="00664219"/>
    <w:rsid w:val="00664232"/>
    <w:rsid w:val="006649C2"/>
    <w:rsid w:val="00664C68"/>
    <w:rsid w:val="00664EC1"/>
    <w:rsid w:val="0066507F"/>
    <w:rsid w:val="00665355"/>
    <w:rsid w:val="006653E7"/>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96"/>
    <w:rsid w:val="006706F8"/>
    <w:rsid w:val="0067076E"/>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2BCC"/>
    <w:rsid w:val="006730AB"/>
    <w:rsid w:val="006734D1"/>
    <w:rsid w:val="006734E4"/>
    <w:rsid w:val="00673540"/>
    <w:rsid w:val="0067354B"/>
    <w:rsid w:val="006735E0"/>
    <w:rsid w:val="006737CB"/>
    <w:rsid w:val="0067384B"/>
    <w:rsid w:val="00673966"/>
    <w:rsid w:val="006739CC"/>
    <w:rsid w:val="00673A7B"/>
    <w:rsid w:val="00673DC0"/>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7D"/>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CDF"/>
    <w:rsid w:val="00680E05"/>
    <w:rsid w:val="00680E74"/>
    <w:rsid w:val="00680F74"/>
    <w:rsid w:val="00681080"/>
    <w:rsid w:val="00681178"/>
    <w:rsid w:val="006816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4DD"/>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1E6"/>
    <w:rsid w:val="00685280"/>
    <w:rsid w:val="00685401"/>
    <w:rsid w:val="006856FA"/>
    <w:rsid w:val="0068574B"/>
    <w:rsid w:val="006858AB"/>
    <w:rsid w:val="006858F9"/>
    <w:rsid w:val="006859D0"/>
    <w:rsid w:val="00685ABA"/>
    <w:rsid w:val="00685E54"/>
    <w:rsid w:val="00686230"/>
    <w:rsid w:val="006862E7"/>
    <w:rsid w:val="006863AB"/>
    <w:rsid w:val="006864B9"/>
    <w:rsid w:val="00686890"/>
    <w:rsid w:val="006869C8"/>
    <w:rsid w:val="00686A81"/>
    <w:rsid w:val="00686C24"/>
    <w:rsid w:val="00686EE5"/>
    <w:rsid w:val="00686FCE"/>
    <w:rsid w:val="00687087"/>
    <w:rsid w:val="0068720C"/>
    <w:rsid w:val="00687440"/>
    <w:rsid w:val="00687474"/>
    <w:rsid w:val="006875B0"/>
    <w:rsid w:val="0068772B"/>
    <w:rsid w:val="00687866"/>
    <w:rsid w:val="00687A83"/>
    <w:rsid w:val="00687C6B"/>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BAE"/>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33"/>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DE0"/>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EEE"/>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E50"/>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2A6"/>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0D5"/>
    <w:rsid w:val="006B41AE"/>
    <w:rsid w:val="006B4556"/>
    <w:rsid w:val="006B4759"/>
    <w:rsid w:val="006B4BC5"/>
    <w:rsid w:val="006B4CD1"/>
    <w:rsid w:val="006B4DD5"/>
    <w:rsid w:val="006B4E15"/>
    <w:rsid w:val="006B4FB8"/>
    <w:rsid w:val="006B4FEC"/>
    <w:rsid w:val="006B51E1"/>
    <w:rsid w:val="006B51FF"/>
    <w:rsid w:val="006B5285"/>
    <w:rsid w:val="006B5447"/>
    <w:rsid w:val="006B55D3"/>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21"/>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ED"/>
    <w:rsid w:val="006D7444"/>
    <w:rsid w:val="006D7782"/>
    <w:rsid w:val="006D7A5B"/>
    <w:rsid w:val="006D7ACF"/>
    <w:rsid w:val="006D7F6C"/>
    <w:rsid w:val="006E00EE"/>
    <w:rsid w:val="006E041E"/>
    <w:rsid w:val="006E062F"/>
    <w:rsid w:val="006E0860"/>
    <w:rsid w:val="006E09F4"/>
    <w:rsid w:val="006E1079"/>
    <w:rsid w:val="006E1116"/>
    <w:rsid w:val="006E1230"/>
    <w:rsid w:val="006E1581"/>
    <w:rsid w:val="006E1A28"/>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5C5"/>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16"/>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BB3"/>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1EB"/>
    <w:rsid w:val="00710212"/>
    <w:rsid w:val="00710235"/>
    <w:rsid w:val="0071024A"/>
    <w:rsid w:val="00710284"/>
    <w:rsid w:val="007103AA"/>
    <w:rsid w:val="0071051D"/>
    <w:rsid w:val="00710582"/>
    <w:rsid w:val="00710663"/>
    <w:rsid w:val="007106E1"/>
    <w:rsid w:val="007108EE"/>
    <w:rsid w:val="00710907"/>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28"/>
    <w:rsid w:val="00712145"/>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9D"/>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ED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784"/>
    <w:rsid w:val="00736839"/>
    <w:rsid w:val="007368C0"/>
    <w:rsid w:val="0073699E"/>
    <w:rsid w:val="00736A5A"/>
    <w:rsid w:val="00736A5D"/>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9C5"/>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AA1"/>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807"/>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DB5"/>
    <w:rsid w:val="00750E68"/>
    <w:rsid w:val="00750E71"/>
    <w:rsid w:val="0075117C"/>
    <w:rsid w:val="007511A6"/>
    <w:rsid w:val="00751438"/>
    <w:rsid w:val="00751599"/>
    <w:rsid w:val="00751AEF"/>
    <w:rsid w:val="00751C8D"/>
    <w:rsid w:val="00751DA6"/>
    <w:rsid w:val="00751E09"/>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5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9FD"/>
    <w:rsid w:val="00763A92"/>
    <w:rsid w:val="00763AFB"/>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AE"/>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2FEB"/>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15B"/>
    <w:rsid w:val="007962D4"/>
    <w:rsid w:val="0079632A"/>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930"/>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0"/>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3"/>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3F62"/>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247"/>
    <w:rsid w:val="007C545A"/>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DCD"/>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1AB"/>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5F"/>
    <w:rsid w:val="007D3B31"/>
    <w:rsid w:val="007D3B53"/>
    <w:rsid w:val="007D3BC1"/>
    <w:rsid w:val="007D3D22"/>
    <w:rsid w:val="007D3F1E"/>
    <w:rsid w:val="007D402A"/>
    <w:rsid w:val="007D42EF"/>
    <w:rsid w:val="007D4538"/>
    <w:rsid w:val="007D456B"/>
    <w:rsid w:val="007D4758"/>
    <w:rsid w:val="007D48AF"/>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186"/>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6E6"/>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E7F7B"/>
    <w:rsid w:val="007F00C4"/>
    <w:rsid w:val="007F0324"/>
    <w:rsid w:val="007F04C6"/>
    <w:rsid w:val="007F06A8"/>
    <w:rsid w:val="007F086A"/>
    <w:rsid w:val="007F0B31"/>
    <w:rsid w:val="007F0C49"/>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97F"/>
    <w:rsid w:val="007F2B42"/>
    <w:rsid w:val="007F2CF9"/>
    <w:rsid w:val="007F2D8A"/>
    <w:rsid w:val="007F31C0"/>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B8A"/>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521"/>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58C"/>
    <w:rsid w:val="008136E4"/>
    <w:rsid w:val="008138D4"/>
    <w:rsid w:val="00813B24"/>
    <w:rsid w:val="00813B5F"/>
    <w:rsid w:val="00813CC1"/>
    <w:rsid w:val="00813D0B"/>
    <w:rsid w:val="00814068"/>
    <w:rsid w:val="00814203"/>
    <w:rsid w:val="00814309"/>
    <w:rsid w:val="0081442E"/>
    <w:rsid w:val="008144DD"/>
    <w:rsid w:val="00814648"/>
    <w:rsid w:val="00814831"/>
    <w:rsid w:val="008149D9"/>
    <w:rsid w:val="00815074"/>
    <w:rsid w:val="0081595D"/>
    <w:rsid w:val="00815D65"/>
    <w:rsid w:val="00815DFB"/>
    <w:rsid w:val="008161B1"/>
    <w:rsid w:val="008161B8"/>
    <w:rsid w:val="00816200"/>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CC1"/>
    <w:rsid w:val="00823113"/>
    <w:rsid w:val="008233C9"/>
    <w:rsid w:val="00823470"/>
    <w:rsid w:val="008234AB"/>
    <w:rsid w:val="008234CE"/>
    <w:rsid w:val="00823740"/>
    <w:rsid w:val="00823836"/>
    <w:rsid w:val="00823894"/>
    <w:rsid w:val="0082395D"/>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9"/>
    <w:rsid w:val="00827654"/>
    <w:rsid w:val="00827690"/>
    <w:rsid w:val="008277E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86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ACD"/>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CFF"/>
    <w:rsid w:val="00842EDE"/>
    <w:rsid w:val="00842F2C"/>
    <w:rsid w:val="00842F65"/>
    <w:rsid w:val="00842FFB"/>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B8"/>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025"/>
    <w:rsid w:val="008534D9"/>
    <w:rsid w:val="00853546"/>
    <w:rsid w:val="00853973"/>
    <w:rsid w:val="00853B4F"/>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EB9"/>
    <w:rsid w:val="00854FBD"/>
    <w:rsid w:val="00854FDA"/>
    <w:rsid w:val="0085529A"/>
    <w:rsid w:val="00855386"/>
    <w:rsid w:val="00855416"/>
    <w:rsid w:val="0085559D"/>
    <w:rsid w:val="00855616"/>
    <w:rsid w:val="008556E4"/>
    <w:rsid w:val="008557B7"/>
    <w:rsid w:val="00855833"/>
    <w:rsid w:val="00855A39"/>
    <w:rsid w:val="00855BDB"/>
    <w:rsid w:val="00855CA5"/>
    <w:rsid w:val="00855CD0"/>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5D"/>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4F"/>
    <w:rsid w:val="00882F75"/>
    <w:rsid w:val="00883067"/>
    <w:rsid w:val="00883285"/>
    <w:rsid w:val="0088335B"/>
    <w:rsid w:val="00883417"/>
    <w:rsid w:val="008834C7"/>
    <w:rsid w:val="00883528"/>
    <w:rsid w:val="00883823"/>
    <w:rsid w:val="008838BA"/>
    <w:rsid w:val="008838F0"/>
    <w:rsid w:val="008839B4"/>
    <w:rsid w:val="00883CFB"/>
    <w:rsid w:val="00883D65"/>
    <w:rsid w:val="0088425E"/>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955"/>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D07"/>
    <w:rsid w:val="00892E40"/>
    <w:rsid w:val="00892F5C"/>
    <w:rsid w:val="0089303E"/>
    <w:rsid w:val="00893098"/>
    <w:rsid w:val="008932F8"/>
    <w:rsid w:val="00893308"/>
    <w:rsid w:val="00893332"/>
    <w:rsid w:val="008933AC"/>
    <w:rsid w:val="0089340C"/>
    <w:rsid w:val="00893581"/>
    <w:rsid w:val="008935AC"/>
    <w:rsid w:val="0089361D"/>
    <w:rsid w:val="00893996"/>
    <w:rsid w:val="00893A2F"/>
    <w:rsid w:val="00893A76"/>
    <w:rsid w:val="00893B94"/>
    <w:rsid w:val="00893BFF"/>
    <w:rsid w:val="00893C0D"/>
    <w:rsid w:val="00893DFD"/>
    <w:rsid w:val="00893EF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94"/>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5F0"/>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CE9"/>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832"/>
    <w:rsid w:val="008B5D3B"/>
    <w:rsid w:val="008B5D69"/>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18C"/>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D7D"/>
    <w:rsid w:val="008D2E0B"/>
    <w:rsid w:val="008D2FA4"/>
    <w:rsid w:val="008D32C3"/>
    <w:rsid w:val="008D3449"/>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F12"/>
    <w:rsid w:val="008E1F99"/>
    <w:rsid w:val="008E20BD"/>
    <w:rsid w:val="008E23B7"/>
    <w:rsid w:val="008E24F6"/>
    <w:rsid w:val="008E2545"/>
    <w:rsid w:val="008E25DC"/>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5CE"/>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0C"/>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00C"/>
    <w:rsid w:val="0090005D"/>
    <w:rsid w:val="0090011C"/>
    <w:rsid w:val="00900171"/>
    <w:rsid w:val="0090017A"/>
    <w:rsid w:val="0090024F"/>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4A"/>
    <w:rsid w:val="009043FB"/>
    <w:rsid w:val="009044AA"/>
    <w:rsid w:val="009044D4"/>
    <w:rsid w:val="0090472D"/>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D3C"/>
    <w:rsid w:val="00910DC1"/>
    <w:rsid w:val="00910DE4"/>
    <w:rsid w:val="00910EA4"/>
    <w:rsid w:val="00910F48"/>
    <w:rsid w:val="0091104D"/>
    <w:rsid w:val="009110E6"/>
    <w:rsid w:val="0091111F"/>
    <w:rsid w:val="0091128B"/>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101"/>
    <w:rsid w:val="009143C2"/>
    <w:rsid w:val="00914621"/>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B4"/>
    <w:rsid w:val="00921015"/>
    <w:rsid w:val="0092114C"/>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C65"/>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4CD"/>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3FF"/>
    <w:rsid w:val="0093143A"/>
    <w:rsid w:val="00931635"/>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4F"/>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C98"/>
    <w:rsid w:val="00943E04"/>
    <w:rsid w:val="00943E29"/>
    <w:rsid w:val="00943E52"/>
    <w:rsid w:val="00943EB2"/>
    <w:rsid w:val="009441A8"/>
    <w:rsid w:val="00944220"/>
    <w:rsid w:val="0094450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367"/>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6F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07F"/>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3E4"/>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1FC0"/>
    <w:rsid w:val="00982167"/>
    <w:rsid w:val="00982296"/>
    <w:rsid w:val="009822CF"/>
    <w:rsid w:val="0098230D"/>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51D"/>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47E"/>
    <w:rsid w:val="00991503"/>
    <w:rsid w:val="0099157F"/>
    <w:rsid w:val="0099160E"/>
    <w:rsid w:val="009918C9"/>
    <w:rsid w:val="009918D8"/>
    <w:rsid w:val="00991A4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2CA"/>
    <w:rsid w:val="009B5383"/>
    <w:rsid w:val="009B539C"/>
    <w:rsid w:val="009B53AA"/>
    <w:rsid w:val="009B5495"/>
    <w:rsid w:val="009B54E3"/>
    <w:rsid w:val="009B5730"/>
    <w:rsid w:val="009B58F1"/>
    <w:rsid w:val="009B59CF"/>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31C"/>
    <w:rsid w:val="009C0428"/>
    <w:rsid w:val="009C0530"/>
    <w:rsid w:val="009C0711"/>
    <w:rsid w:val="009C07E9"/>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3167"/>
    <w:rsid w:val="009C32B7"/>
    <w:rsid w:val="009C32E4"/>
    <w:rsid w:val="009C3326"/>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A28"/>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38"/>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897"/>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C5"/>
    <w:rsid w:val="009E4133"/>
    <w:rsid w:val="009E416D"/>
    <w:rsid w:val="009E454F"/>
    <w:rsid w:val="009E475A"/>
    <w:rsid w:val="009E480D"/>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4E6F"/>
    <w:rsid w:val="009F4F84"/>
    <w:rsid w:val="009F57F6"/>
    <w:rsid w:val="009F58FD"/>
    <w:rsid w:val="009F5C0D"/>
    <w:rsid w:val="009F5DFB"/>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5B"/>
    <w:rsid w:val="00A00BC0"/>
    <w:rsid w:val="00A00C08"/>
    <w:rsid w:val="00A00C52"/>
    <w:rsid w:val="00A00ECC"/>
    <w:rsid w:val="00A010F4"/>
    <w:rsid w:val="00A011C6"/>
    <w:rsid w:val="00A012E9"/>
    <w:rsid w:val="00A01363"/>
    <w:rsid w:val="00A013EB"/>
    <w:rsid w:val="00A0145E"/>
    <w:rsid w:val="00A01592"/>
    <w:rsid w:val="00A01692"/>
    <w:rsid w:val="00A01741"/>
    <w:rsid w:val="00A017E2"/>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1BD"/>
    <w:rsid w:val="00A06324"/>
    <w:rsid w:val="00A063A0"/>
    <w:rsid w:val="00A064F9"/>
    <w:rsid w:val="00A0661E"/>
    <w:rsid w:val="00A06890"/>
    <w:rsid w:val="00A06938"/>
    <w:rsid w:val="00A06A35"/>
    <w:rsid w:val="00A06B10"/>
    <w:rsid w:val="00A06C46"/>
    <w:rsid w:val="00A06C7F"/>
    <w:rsid w:val="00A06DCC"/>
    <w:rsid w:val="00A06E4A"/>
    <w:rsid w:val="00A07177"/>
    <w:rsid w:val="00A07236"/>
    <w:rsid w:val="00A0735A"/>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ABB"/>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385"/>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4F6E"/>
    <w:rsid w:val="00A25078"/>
    <w:rsid w:val="00A25204"/>
    <w:rsid w:val="00A2535A"/>
    <w:rsid w:val="00A2537D"/>
    <w:rsid w:val="00A256E2"/>
    <w:rsid w:val="00A258D8"/>
    <w:rsid w:val="00A25942"/>
    <w:rsid w:val="00A25A23"/>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0F61"/>
    <w:rsid w:val="00A311C4"/>
    <w:rsid w:val="00A31283"/>
    <w:rsid w:val="00A312DE"/>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C52"/>
    <w:rsid w:val="00A35E8F"/>
    <w:rsid w:val="00A36232"/>
    <w:rsid w:val="00A363A7"/>
    <w:rsid w:val="00A3681E"/>
    <w:rsid w:val="00A36A52"/>
    <w:rsid w:val="00A36D0B"/>
    <w:rsid w:val="00A37028"/>
    <w:rsid w:val="00A37217"/>
    <w:rsid w:val="00A37269"/>
    <w:rsid w:val="00A37428"/>
    <w:rsid w:val="00A3759A"/>
    <w:rsid w:val="00A3760D"/>
    <w:rsid w:val="00A37A16"/>
    <w:rsid w:val="00A37B8B"/>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109E"/>
    <w:rsid w:val="00A41130"/>
    <w:rsid w:val="00A412DA"/>
    <w:rsid w:val="00A41453"/>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1D6"/>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5F62"/>
    <w:rsid w:val="00A663F6"/>
    <w:rsid w:val="00A6649D"/>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64C"/>
    <w:rsid w:val="00A72784"/>
    <w:rsid w:val="00A72A3C"/>
    <w:rsid w:val="00A72FB2"/>
    <w:rsid w:val="00A7319D"/>
    <w:rsid w:val="00A73514"/>
    <w:rsid w:val="00A7354D"/>
    <w:rsid w:val="00A7355F"/>
    <w:rsid w:val="00A7364D"/>
    <w:rsid w:val="00A7385C"/>
    <w:rsid w:val="00A7392D"/>
    <w:rsid w:val="00A73974"/>
    <w:rsid w:val="00A739A3"/>
    <w:rsid w:val="00A73A69"/>
    <w:rsid w:val="00A73B48"/>
    <w:rsid w:val="00A73BD7"/>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0AA"/>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8A"/>
    <w:rsid w:val="00A846FA"/>
    <w:rsid w:val="00A84708"/>
    <w:rsid w:val="00A84947"/>
    <w:rsid w:val="00A84978"/>
    <w:rsid w:val="00A849A3"/>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55C"/>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40F"/>
    <w:rsid w:val="00A94996"/>
    <w:rsid w:val="00A94A28"/>
    <w:rsid w:val="00A94B47"/>
    <w:rsid w:val="00A94CC8"/>
    <w:rsid w:val="00A94FD4"/>
    <w:rsid w:val="00A951B6"/>
    <w:rsid w:val="00A954D1"/>
    <w:rsid w:val="00A95501"/>
    <w:rsid w:val="00A95543"/>
    <w:rsid w:val="00A955DF"/>
    <w:rsid w:val="00A9581A"/>
    <w:rsid w:val="00A95900"/>
    <w:rsid w:val="00A9590A"/>
    <w:rsid w:val="00A95B6F"/>
    <w:rsid w:val="00A95E3E"/>
    <w:rsid w:val="00A960C7"/>
    <w:rsid w:val="00A96205"/>
    <w:rsid w:val="00A964CC"/>
    <w:rsid w:val="00A9660B"/>
    <w:rsid w:val="00A9662B"/>
    <w:rsid w:val="00A96B7F"/>
    <w:rsid w:val="00A96BE7"/>
    <w:rsid w:val="00A96C9D"/>
    <w:rsid w:val="00A96E54"/>
    <w:rsid w:val="00A97040"/>
    <w:rsid w:val="00A97048"/>
    <w:rsid w:val="00A9709A"/>
    <w:rsid w:val="00A972B6"/>
    <w:rsid w:val="00A977DF"/>
    <w:rsid w:val="00A97803"/>
    <w:rsid w:val="00A9790E"/>
    <w:rsid w:val="00A97D0B"/>
    <w:rsid w:val="00A97F40"/>
    <w:rsid w:val="00A97F91"/>
    <w:rsid w:val="00AA06B0"/>
    <w:rsid w:val="00AA0B65"/>
    <w:rsid w:val="00AA0BF3"/>
    <w:rsid w:val="00AA0D04"/>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1A"/>
    <w:rsid w:val="00AA32B0"/>
    <w:rsid w:val="00AA33FB"/>
    <w:rsid w:val="00AA34EC"/>
    <w:rsid w:val="00AA35A1"/>
    <w:rsid w:val="00AA36B5"/>
    <w:rsid w:val="00AA3809"/>
    <w:rsid w:val="00AA38E2"/>
    <w:rsid w:val="00AA393B"/>
    <w:rsid w:val="00AA3A01"/>
    <w:rsid w:val="00AA3AAC"/>
    <w:rsid w:val="00AA3AE8"/>
    <w:rsid w:val="00AA3D35"/>
    <w:rsid w:val="00AA3D7D"/>
    <w:rsid w:val="00AA3DFB"/>
    <w:rsid w:val="00AA3F55"/>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804"/>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0E"/>
    <w:rsid w:val="00AB27F5"/>
    <w:rsid w:val="00AB289F"/>
    <w:rsid w:val="00AB29DB"/>
    <w:rsid w:val="00AB2BB6"/>
    <w:rsid w:val="00AB30F6"/>
    <w:rsid w:val="00AB31DC"/>
    <w:rsid w:val="00AB33DA"/>
    <w:rsid w:val="00AB340E"/>
    <w:rsid w:val="00AB3444"/>
    <w:rsid w:val="00AB3494"/>
    <w:rsid w:val="00AB37A4"/>
    <w:rsid w:val="00AB38BD"/>
    <w:rsid w:val="00AB39F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39"/>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7A"/>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A6A"/>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7ED"/>
    <w:rsid w:val="00AC48AD"/>
    <w:rsid w:val="00AC4903"/>
    <w:rsid w:val="00AC4A10"/>
    <w:rsid w:val="00AC4A28"/>
    <w:rsid w:val="00AC4A5B"/>
    <w:rsid w:val="00AC4B64"/>
    <w:rsid w:val="00AC4DB9"/>
    <w:rsid w:val="00AC5052"/>
    <w:rsid w:val="00AC545D"/>
    <w:rsid w:val="00AC55C7"/>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88C"/>
    <w:rsid w:val="00AD6AC5"/>
    <w:rsid w:val="00AD6DDD"/>
    <w:rsid w:val="00AD7358"/>
    <w:rsid w:val="00AD7375"/>
    <w:rsid w:val="00AD7387"/>
    <w:rsid w:val="00AD7485"/>
    <w:rsid w:val="00AD76A3"/>
    <w:rsid w:val="00AD76EA"/>
    <w:rsid w:val="00AD7701"/>
    <w:rsid w:val="00AD7940"/>
    <w:rsid w:val="00AD79EA"/>
    <w:rsid w:val="00AD7ACE"/>
    <w:rsid w:val="00AD7D2C"/>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8A"/>
    <w:rsid w:val="00AE10BF"/>
    <w:rsid w:val="00AE1177"/>
    <w:rsid w:val="00AE119A"/>
    <w:rsid w:val="00AE11C2"/>
    <w:rsid w:val="00AE1266"/>
    <w:rsid w:val="00AE12BD"/>
    <w:rsid w:val="00AE14BC"/>
    <w:rsid w:val="00AE157B"/>
    <w:rsid w:val="00AE15AB"/>
    <w:rsid w:val="00AE179C"/>
    <w:rsid w:val="00AE17B4"/>
    <w:rsid w:val="00AE18DF"/>
    <w:rsid w:val="00AE1952"/>
    <w:rsid w:val="00AE19D2"/>
    <w:rsid w:val="00AE1A44"/>
    <w:rsid w:val="00AE1B42"/>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39"/>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C7B"/>
    <w:rsid w:val="00AF0F3E"/>
    <w:rsid w:val="00AF0F62"/>
    <w:rsid w:val="00AF0FFF"/>
    <w:rsid w:val="00AF11C3"/>
    <w:rsid w:val="00AF1614"/>
    <w:rsid w:val="00AF1681"/>
    <w:rsid w:val="00AF16BF"/>
    <w:rsid w:val="00AF1859"/>
    <w:rsid w:val="00AF1905"/>
    <w:rsid w:val="00AF194A"/>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35"/>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0E"/>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05C"/>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EE6"/>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5E8"/>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A22"/>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4FAE"/>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92E"/>
    <w:rsid w:val="00B379F5"/>
    <w:rsid w:val="00B37DC4"/>
    <w:rsid w:val="00B40031"/>
    <w:rsid w:val="00B40187"/>
    <w:rsid w:val="00B4024A"/>
    <w:rsid w:val="00B40555"/>
    <w:rsid w:val="00B405EB"/>
    <w:rsid w:val="00B40610"/>
    <w:rsid w:val="00B407A9"/>
    <w:rsid w:val="00B40836"/>
    <w:rsid w:val="00B408DB"/>
    <w:rsid w:val="00B408F6"/>
    <w:rsid w:val="00B40973"/>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77B"/>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478"/>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C6"/>
    <w:rsid w:val="00B560EF"/>
    <w:rsid w:val="00B56163"/>
    <w:rsid w:val="00B56360"/>
    <w:rsid w:val="00B565C8"/>
    <w:rsid w:val="00B566A4"/>
    <w:rsid w:val="00B56754"/>
    <w:rsid w:val="00B567A5"/>
    <w:rsid w:val="00B56C79"/>
    <w:rsid w:val="00B56E9F"/>
    <w:rsid w:val="00B56F3B"/>
    <w:rsid w:val="00B56FF4"/>
    <w:rsid w:val="00B572C0"/>
    <w:rsid w:val="00B572E6"/>
    <w:rsid w:val="00B57318"/>
    <w:rsid w:val="00B57560"/>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4B4"/>
    <w:rsid w:val="00B64781"/>
    <w:rsid w:val="00B64782"/>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0E3"/>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90F"/>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15"/>
    <w:rsid w:val="00B75446"/>
    <w:rsid w:val="00B756C0"/>
    <w:rsid w:val="00B75757"/>
    <w:rsid w:val="00B7587B"/>
    <w:rsid w:val="00B7593D"/>
    <w:rsid w:val="00B75FF5"/>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C2B"/>
    <w:rsid w:val="00B81FFC"/>
    <w:rsid w:val="00B822C4"/>
    <w:rsid w:val="00B8248E"/>
    <w:rsid w:val="00B82557"/>
    <w:rsid w:val="00B82790"/>
    <w:rsid w:val="00B82D79"/>
    <w:rsid w:val="00B831AE"/>
    <w:rsid w:val="00B836BE"/>
    <w:rsid w:val="00B83AE6"/>
    <w:rsid w:val="00B83BB3"/>
    <w:rsid w:val="00B83DCF"/>
    <w:rsid w:val="00B83E37"/>
    <w:rsid w:val="00B83EA6"/>
    <w:rsid w:val="00B83ED8"/>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EA0"/>
    <w:rsid w:val="00B86FCD"/>
    <w:rsid w:val="00B870CD"/>
    <w:rsid w:val="00B87125"/>
    <w:rsid w:val="00B8745B"/>
    <w:rsid w:val="00B8791D"/>
    <w:rsid w:val="00B87CA9"/>
    <w:rsid w:val="00B87DF7"/>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D52"/>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2B0"/>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6D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48F"/>
    <w:rsid w:val="00BB3799"/>
    <w:rsid w:val="00BB393D"/>
    <w:rsid w:val="00BB3AE6"/>
    <w:rsid w:val="00BB3B86"/>
    <w:rsid w:val="00BB3D5B"/>
    <w:rsid w:val="00BB3DAC"/>
    <w:rsid w:val="00BB3EA2"/>
    <w:rsid w:val="00BB3EAC"/>
    <w:rsid w:val="00BB3FF5"/>
    <w:rsid w:val="00BB42B6"/>
    <w:rsid w:val="00BB444A"/>
    <w:rsid w:val="00BB444D"/>
    <w:rsid w:val="00BB47D5"/>
    <w:rsid w:val="00BB4821"/>
    <w:rsid w:val="00BB48B8"/>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77E"/>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BE4"/>
    <w:rsid w:val="00BC0F45"/>
    <w:rsid w:val="00BC0F9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33A"/>
    <w:rsid w:val="00BC2407"/>
    <w:rsid w:val="00BC2712"/>
    <w:rsid w:val="00BC2737"/>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918"/>
    <w:rsid w:val="00BC3A49"/>
    <w:rsid w:val="00BC3AD3"/>
    <w:rsid w:val="00BC3B3E"/>
    <w:rsid w:val="00BC3BC8"/>
    <w:rsid w:val="00BC3C85"/>
    <w:rsid w:val="00BC3D8B"/>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B1"/>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BC3"/>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A90"/>
    <w:rsid w:val="00BD4B69"/>
    <w:rsid w:val="00BD4BEE"/>
    <w:rsid w:val="00BD4C28"/>
    <w:rsid w:val="00BD4E26"/>
    <w:rsid w:val="00BD5030"/>
    <w:rsid w:val="00BD534A"/>
    <w:rsid w:val="00BD53D3"/>
    <w:rsid w:val="00BD574D"/>
    <w:rsid w:val="00BD5956"/>
    <w:rsid w:val="00BD5A44"/>
    <w:rsid w:val="00BD5B18"/>
    <w:rsid w:val="00BD5B53"/>
    <w:rsid w:val="00BD5BEB"/>
    <w:rsid w:val="00BD5C98"/>
    <w:rsid w:val="00BD5D59"/>
    <w:rsid w:val="00BD5DA1"/>
    <w:rsid w:val="00BD5FAA"/>
    <w:rsid w:val="00BD6264"/>
    <w:rsid w:val="00BD62B0"/>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C91"/>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0B6"/>
    <w:rsid w:val="00BE4120"/>
    <w:rsid w:val="00BE414F"/>
    <w:rsid w:val="00BE41E2"/>
    <w:rsid w:val="00BE41EE"/>
    <w:rsid w:val="00BE41FD"/>
    <w:rsid w:val="00BE436D"/>
    <w:rsid w:val="00BE44EC"/>
    <w:rsid w:val="00BE46C8"/>
    <w:rsid w:val="00BE4BBB"/>
    <w:rsid w:val="00BE4FEB"/>
    <w:rsid w:val="00BE5013"/>
    <w:rsid w:val="00BE5382"/>
    <w:rsid w:val="00BE5447"/>
    <w:rsid w:val="00BE5611"/>
    <w:rsid w:val="00BE5753"/>
    <w:rsid w:val="00BE5A02"/>
    <w:rsid w:val="00BE5EAE"/>
    <w:rsid w:val="00BE5EFD"/>
    <w:rsid w:val="00BE5F97"/>
    <w:rsid w:val="00BE60E4"/>
    <w:rsid w:val="00BE62AE"/>
    <w:rsid w:val="00BE62D4"/>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B9"/>
    <w:rsid w:val="00BF1ED0"/>
    <w:rsid w:val="00BF21CE"/>
    <w:rsid w:val="00BF2219"/>
    <w:rsid w:val="00BF226C"/>
    <w:rsid w:val="00BF2384"/>
    <w:rsid w:val="00BF23B3"/>
    <w:rsid w:val="00BF23C3"/>
    <w:rsid w:val="00BF2547"/>
    <w:rsid w:val="00BF25E5"/>
    <w:rsid w:val="00BF2628"/>
    <w:rsid w:val="00BF26BB"/>
    <w:rsid w:val="00BF2707"/>
    <w:rsid w:val="00BF2783"/>
    <w:rsid w:val="00BF280E"/>
    <w:rsid w:val="00BF2919"/>
    <w:rsid w:val="00BF2A96"/>
    <w:rsid w:val="00BF2AC2"/>
    <w:rsid w:val="00BF2B41"/>
    <w:rsid w:val="00BF2F32"/>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4A4"/>
    <w:rsid w:val="00BF6614"/>
    <w:rsid w:val="00BF6781"/>
    <w:rsid w:val="00BF67DD"/>
    <w:rsid w:val="00BF6808"/>
    <w:rsid w:val="00BF6837"/>
    <w:rsid w:val="00BF6B1C"/>
    <w:rsid w:val="00BF6B5F"/>
    <w:rsid w:val="00BF6C12"/>
    <w:rsid w:val="00BF6D7E"/>
    <w:rsid w:val="00BF6F26"/>
    <w:rsid w:val="00BF6F5E"/>
    <w:rsid w:val="00BF6F81"/>
    <w:rsid w:val="00BF7130"/>
    <w:rsid w:val="00BF732B"/>
    <w:rsid w:val="00BF7599"/>
    <w:rsid w:val="00BF75A9"/>
    <w:rsid w:val="00BF75E2"/>
    <w:rsid w:val="00BF7614"/>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3FB7"/>
    <w:rsid w:val="00C042A0"/>
    <w:rsid w:val="00C044AE"/>
    <w:rsid w:val="00C0472A"/>
    <w:rsid w:val="00C049AE"/>
    <w:rsid w:val="00C04BEA"/>
    <w:rsid w:val="00C04CDD"/>
    <w:rsid w:val="00C04D3A"/>
    <w:rsid w:val="00C04DDF"/>
    <w:rsid w:val="00C05556"/>
    <w:rsid w:val="00C0557F"/>
    <w:rsid w:val="00C05851"/>
    <w:rsid w:val="00C05FAF"/>
    <w:rsid w:val="00C06252"/>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878"/>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18"/>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622"/>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AD9"/>
    <w:rsid w:val="00C41C2C"/>
    <w:rsid w:val="00C41D00"/>
    <w:rsid w:val="00C41EBA"/>
    <w:rsid w:val="00C41FDD"/>
    <w:rsid w:val="00C420FC"/>
    <w:rsid w:val="00C4227A"/>
    <w:rsid w:val="00C42284"/>
    <w:rsid w:val="00C42AFF"/>
    <w:rsid w:val="00C42CB7"/>
    <w:rsid w:val="00C42CDA"/>
    <w:rsid w:val="00C43081"/>
    <w:rsid w:val="00C4320A"/>
    <w:rsid w:val="00C43385"/>
    <w:rsid w:val="00C4355F"/>
    <w:rsid w:val="00C4358E"/>
    <w:rsid w:val="00C43716"/>
    <w:rsid w:val="00C4374D"/>
    <w:rsid w:val="00C43846"/>
    <w:rsid w:val="00C4396C"/>
    <w:rsid w:val="00C439FE"/>
    <w:rsid w:val="00C43C3E"/>
    <w:rsid w:val="00C43D30"/>
    <w:rsid w:val="00C43D78"/>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CED"/>
    <w:rsid w:val="00C47E99"/>
    <w:rsid w:val="00C47F33"/>
    <w:rsid w:val="00C50058"/>
    <w:rsid w:val="00C503F4"/>
    <w:rsid w:val="00C50478"/>
    <w:rsid w:val="00C505D5"/>
    <w:rsid w:val="00C50820"/>
    <w:rsid w:val="00C50979"/>
    <w:rsid w:val="00C509F8"/>
    <w:rsid w:val="00C50B25"/>
    <w:rsid w:val="00C50B2C"/>
    <w:rsid w:val="00C50BD7"/>
    <w:rsid w:val="00C5117D"/>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592"/>
    <w:rsid w:val="00C70013"/>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692"/>
    <w:rsid w:val="00C737B8"/>
    <w:rsid w:val="00C73910"/>
    <w:rsid w:val="00C73B12"/>
    <w:rsid w:val="00C73B48"/>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4F95"/>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BC"/>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056"/>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873"/>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A"/>
    <w:rsid w:val="00C92D7E"/>
    <w:rsid w:val="00C92E79"/>
    <w:rsid w:val="00C9312D"/>
    <w:rsid w:val="00C93331"/>
    <w:rsid w:val="00C934DC"/>
    <w:rsid w:val="00C93609"/>
    <w:rsid w:val="00C9365B"/>
    <w:rsid w:val="00C93722"/>
    <w:rsid w:val="00C9376A"/>
    <w:rsid w:val="00C93848"/>
    <w:rsid w:val="00C93BA3"/>
    <w:rsid w:val="00C93E92"/>
    <w:rsid w:val="00C93FDE"/>
    <w:rsid w:val="00C94583"/>
    <w:rsid w:val="00C9463E"/>
    <w:rsid w:val="00C9464D"/>
    <w:rsid w:val="00C9466A"/>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4B"/>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6D86"/>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45"/>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BE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85"/>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C98"/>
    <w:rsid w:val="00CC0FAB"/>
    <w:rsid w:val="00CC1003"/>
    <w:rsid w:val="00CC129F"/>
    <w:rsid w:val="00CC1402"/>
    <w:rsid w:val="00CC16AE"/>
    <w:rsid w:val="00CC1726"/>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DDE"/>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B89"/>
    <w:rsid w:val="00CD4CB5"/>
    <w:rsid w:val="00CD4D2C"/>
    <w:rsid w:val="00CD4FE7"/>
    <w:rsid w:val="00CD508D"/>
    <w:rsid w:val="00CD50D0"/>
    <w:rsid w:val="00CD5500"/>
    <w:rsid w:val="00CD56D5"/>
    <w:rsid w:val="00CD572C"/>
    <w:rsid w:val="00CD58D8"/>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7A"/>
    <w:rsid w:val="00CE339C"/>
    <w:rsid w:val="00CE33B3"/>
    <w:rsid w:val="00CE3455"/>
    <w:rsid w:val="00CE35E3"/>
    <w:rsid w:val="00CE3822"/>
    <w:rsid w:val="00CE3967"/>
    <w:rsid w:val="00CE39AE"/>
    <w:rsid w:val="00CE39F4"/>
    <w:rsid w:val="00CE3B71"/>
    <w:rsid w:val="00CE3C12"/>
    <w:rsid w:val="00CE3CFF"/>
    <w:rsid w:val="00CE3D31"/>
    <w:rsid w:val="00CE40BD"/>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B86"/>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6E"/>
    <w:rsid w:val="00D00B71"/>
    <w:rsid w:val="00D00DD7"/>
    <w:rsid w:val="00D00E1D"/>
    <w:rsid w:val="00D00ECA"/>
    <w:rsid w:val="00D00ED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9CB"/>
    <w:rsid w:val="00D12A25"/>
    <w:rsid w:val="00D12C1B"/>
    <w:rsid w:val="00D12DAC"/>
    <w:rsid w:val="00D12F34"/>
    <w:rsid w:val="00D12F3C"/>
    <w:rsid w:val="00D1328E"/>
    <w:rsid w:val="00D133DB"/>
    <w:rsid w:val="00D13499"/>
    <w:rsid w:val="00D13A46"/>
    <w:rsid w:val="00D13A4E"/>
    <w:rsid w:val="00D13B31"/>
    <w:rsid w:val="00D142B2"/>
    <w:rsid w:val="00D1437B"/>
    <w:rsid w:val="00D14505"/>
    <w:rsid w:val="00D1451B"/>
    <w:rsid w:val="00D14521"/>
    <w:rsid w:val="00D1461F"/>
    <w:rsid w:val="00D1470B"/>
    <w:rsid w:val="00D14756"/>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13"/>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DEA"/>
    <w:rsid w:val="00D17F54"/>
    <w:rsid w:val="00D2029F"/>
    <w:rsid w:val="00D2055A"/>
    <w:rsid w:val="00D2062F"/>
    <w:rsid w:val="00D207A3"/>
    <w:rsid w:val="00D20990"/>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9"/>
    <w:rsid w:val="00D3006D"/>
    <w:rsid w:val="00D303B1"/>
    <w:rsid w:val="00D303F1"/>
    <w:rsid w:val="00D30455"/>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51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748"/>
    <w:rsid w:val="00D409AB"/>
    <w:rsid w:val="00D409AE"/>
    <w:rsid w:val="00D40A4D"/>
    <w:rsid w:val="00D40B67"/>
    <w:rsid w:val="00D40CF7"/>
    <w:rsid w:val="00D40DC8"/>
    <w:rsid w:val="00D40EB8"/>
    <w:rsid w:val="00D411C0"/>
    <w:rsid w:val="00D413DF"/>
    <w:rsid w:val="00D41644"/>
    <w:rsid w:val="00D4168F"/>
    <w:rsid w:val="00D41915"/>
    <w:rsid w:val="00D419CD"/>
    <w:rsid w:val="00D41C96"/>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2FB8"/>
    <w:rsid w:val="00D430AA"/>
    <w:rsid w:val="00D431E5"/>
    <w:rsid w:val="00D432D7"/>
    <w:rsid w:val="00D4358E"/>
    <w:rsid w:val="00D436A6"/>
    <w:rsid w:val="00D438B7"/>
    <w:rsid w:val="00D43B90"/>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BD9"/>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6F57"/>
    <w:rsid w:val="00D47290"/>
    <w:rsid w:val="00D474C4"/>
    <w:rsid w:val="00D4774C"/>
    <w:rsid w:val="00D47935"/>
    <w:rsid w:val="00D47972"/>
    <w:rsid w:val="00D47980"/>
    <w:rsid w:val="00D47BD8"/>
    <w:rsid w:val="00D47C0A"/>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654"/>
    <w:rsid w:val="00D55946"/>
    <w:rsid w:val="00D55B84"/>
    <w:rsid w:val="00D55BAB"/>
    <w:rsid w:val="00D55CE5"/>
    <w:rsid w:val="00D55D32"/>
    <w:rsid w:val="00D55DD7"/>
    <w:rsid w:val="00D55EA8"/>
    <w:rsid w:val="00D56777"/>
    <w:rsid w:val="00D5681E"/>
    <w:rsid w:val="00D56DEB"/>
    <w:rsid w:val="00D56E1D"/>
    <w:rsid w:val="00D56FCF"/>
    <w:rsid w:val="00D571A0"/>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2"/>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BDF"/>
    <w:rsid w:val="00D65619"/>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B88"/>
    <w:rsid w:val="00D67C96"/>
    <w:rsid w:val="00D67FB4"/>
    <w:rsid w:val="00D70011"/>
    <w:rsid w:val="00D700C8"/>
    <w:rsid w:val="00D7026B"/>
    <w:rsid w:val="00D702A1"/>
    <w:rsid w:val="00D702E9"/>
    <w:rsid w:val="00D70364"/>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4E6"/>
    <w:rsid w:val="00D7297D"/>
    <w:rsid w:val="00D72B9B"/>
    <w:rsid w:val="00D72DB5"/>
    <w:rsid w:val="00D72DD4"/>
    <w:rsid w:val="00D72E69"/>
    <w:rsid w:val="00D72EDE"/>
    <w:rsid w:val="00D72EF0"/>
    <w:rsid w:val="00D7317E"/>
    <w:rsid w:val="00D731EA"/>
    <w:rsid w:val="00D731F2"/>
    <w:rsid w:val="00D7335A"/>
    <w:rsid w:val="00D733B0"/>
    <w:rsid w:val="00D7353C"/>
    <w:rsid w:val="00D73742"/>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DDF"/>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16"/>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852"/>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690"/>
    <w:rsid w:val="00D94B45"/>
    <w:rsid w:val="00D94B7E"/>
    <w:rsid w:val="00D94C31"/>
    <w:rsid w:val="00D94D44"/>
    <w:rsid w:val="00D94E73"/>
    <w:rsid w:val="00D94EA3"/>
    <w:rsid w:val="00D94F19"/>
    <w:rsid w:val="00D95190"/>
    <w:rsid w:val="00D9550F"/>
    <w:rsid w:val="00D959FE"/>
    <w:rsid w:val="00D95AAE"/>
    <w:rsid w:val="00D95C8E"/>
    <w:rsid w:val="00D96298"/>
    <w:rsid w:val="00D962CB"/>
    <w:rsid w:val="00D964FC"/>
    <w:rsid w:val="00D966F8"/>
    <w:rsid w:val="00D9680E"/>
    <w:rsid w:val="00D96920"/>
    <w:rsid w:val="00D96B22"/>
    <w:rsid w:val="00D96B32"/>
    <w:rsid w:val="00D96C2D"/>
    <w:rsid w:val="00D96D5C"/>
    <w:rsid w:val="00D96DA7"/>
    <w:rsid w:val="00D96E5C"/>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1AE"/>
    <w:rsid w:val="00DA0613"/>
    <w:rsid w:val="00DA06EE"/>
    <w:rsid w:val="00DA09C8"/>
    <w:rsid w:val="00DA0A45"/>
    <w:rsid w:val="00DA0BF0"/>
    <w:rsid w:val="00DA0D7A"/>
    <w:rsid w:val="00DA0F5C"/>
    <w:rsid w:val="00DA1067"/>
    <w:rsid w:val="00DA1244"/>
    <w:rsid w:val="00DA14A4"/>
    <w:rsid w:val="00DA152E"/>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B3"/>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110"/>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CFC"/>
    <w:rsid w:val="00DC3E55"/>
    <w:rsid w:val="00DC3FB2"/>
    <w:rsid w:val="00DC400E"/>
    <w:rsid w:val="00DC403B"/>
    <w:rsid w:val="00DC41CC"/>
    <w:rsid w:val="00DC4226"/>
    <w:rsid w:val="00DC4227"/>
    <w:rsid w:val="00DC4269"/>
    <w:rsid w:val="00DC4717"/>
    <w:rsid w:val="00DC47EC"/>
    <w:rsid w:val="00DC497D"/>
    <w:rsid w:val="00DC4A1E"/>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AE1"/>
    <w:rsid w:val="00DD0C06"/>
    <w:rsid w:val="00DD0E6D"/>
    <w:rsid w:val="00DD1056"/>
    <w:rsid w:val="00DD105E"/>
    <w:rsid w:val="00DD132E"/>
    <w:rsid w:val="00DD1448"/>
    <w:rsid w:val="00DD15CB"/>
    <w:rsid w:val="00DD162C"/>
    <w:rsid w:val="00DD1743"/>
    <w:rsid w:val="00DD17DE"/>
    <w:rsid w:val="00DD1BDD"/>
    <w:rsid w:val="00DD1C87"/>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5D8"/>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3E"/>
    <w:rsid w:val="00DF0041"/>
    <w:rsid w:val="00DF03BF"/>
    <w:rsid w:val="00DF03E5"/>
    <w:rsid w:val="00DF046F"/>
    <w:rsid w:val="00DF04C1"/>
    <w:rsid w:val="00DF0650"/>
    <w:rsid w:val="00DF0652"/>
    <w:rsid w:val="00DF06DB"/>
    <w:rsid w:val="00DF06E2"/>
    <w:rsid w:val="00DF08BA"/>
    <w:rsid w:val="00DF0A98"/>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796"/>
    <w:rsid w:val="00DF5D7B"/>
    <w:rsid w:val="00DF5E9E"/>
    <w:rsid w:val="00DF5FF9"/>
    <w:rsid w:val="00DF60DE"/>
    <w:rsid w:val="00DF60E2"/>
    <w:rsid w:val="00DF619C"/>
    <w:rsid w:val="00DF62F2"/>
    <w:rsid w:val="00DF6303"/>
    <w:rsid w:val="00DF63B5"/>
    <w:rsid w:val="00DF6632"/>
    <w:rsid w:val="00DF67A6"/>
    <w:rsid w:val="00DF682B"/>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395"/>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3DC"/>
    <w:rsid w:val="00E1045B"/>
    <w:rsid w:val="00E106B6"/>
    <w:rsid w:val="00E1071B"/>
    <w:rsid w:val="00E10817"/>
    <w:rsid w:val="00E10AE5"/>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37B"/>
    <w:rsid w:val="00E125DA"/>
    <w:rsid w:val="00E12609"/>
    <w:rsid w:val="00E1265D"/>
    <w:rsid w:val="00E127D2"/>
    <w:rsid w:val="00E128B2"/>
    <w:rsid w:val="00E12A21"/>
    <w:rsid w:val="00E12A65"/>
    <w:rsid w:val="00E12CB2"/>
    <w:rsid w:val="00E12ED7"/>
    <w:rsid w:val="00E1304D"/>
    <w:rsid w:val="00E1306D"/>
    <w:rsid w:val="00E13312"/>
    <w:rsid w:val="00E13361"/>
    <w:rsid w:val="00E133B8"/>
    <w:rsid w:val="00E13480"/>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7A"/>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F7D"/>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5D7"/>
    <w:rsid w:val="00E336A2"/>
    <w:rsid w:val="00E338B2"/>
    <w:rsid w:val="00E33F9E"/>
    <w:rsid w:val="00E34010"/>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081"/>
    <w:rsid w:val="00E40255"/>
    <w:rsid w:val="00E40269"/>
    <w:rsid w:val="00E4058C"/>
    <w:rsid w:val="00E406AD"/>
    <w:rsid w:val="00E40896"/>
    <w:rsid w:val="00E40BBB"/>
    <w:rsid w:val="00E40D62"/>
    <w:rsid w:val="00E40DF8"/>
    <w:rsid w:val="00E41288"/>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30"/>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434"/>
    <w:rsid w:val="00E505D5"/>
    <w:rsid w:val="00E50806"/>
    <w:rsid w:val="00E5094C"/>
    <w:rsid w:val="00E50971"/>
    <w:rsid w:val="00E50A4E"/>
    <w:rsid w:val="00E50CDA"/>
    <w:rsid w:val="00E50DD8"/>
    <w:rsid w:val="00E50DFE"/>
    <w:rsid w:val="00E50F9E"/>
    <w:rsid w:val="00E5118A"/>
    <w:rsid w:val="00E51372"/>
    <w:rsid w:val="00E513BC"/>
    <w:rsid w:val="00E51450"/>
    <w:rsid w:val="00E5165F"/>
    <w:rsid w:val="00E5184A"/>
    <w:rsid w:val="00E5189B"/>
    <w:rsid w:val="00E51936"/>
    <w:rsid w:val="00E51B54"/>
    <w:rsid w:val="00E51D0E"/>
    <w:rsid w:val="00E51D14"/>
    <w:rsid w:val="00E51D63"/>
    <w:rsid w:val="00E51E66"/>
    <w:rsid w:val="00E51E82"/>
    <w:rsid w:val="00E5203D"/>
    <w:rsid w:val="00E520E1"/>
    <w:rsid w:val="00E52136"/>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B95"/>
    <w:rsid w:val="00E54C4A"/>
    <w:rsid w:val="00E54DC4"/>
    <w:rsid w:val="00E54F34"/>
    <w:rsid w:val="00E54FF7"/>
    <w:rsid w:val="00E550E0"/>
    <w:rsid w:val="00E555A1"/>
    <w:rsid w:val="00E5569E"/>
    <w:rsid w:val="00E55748"/>
    <w:rsid w:val="00E558BF"/>
    <w:rsid w:val="00E5599B"/>
    <w:rsid w:val="00E55B75"/>
    <w:rsid w:val="00E55BC7"/>
    <w:rsid w:val="00E55DAF"/>
    <w:rsid w:val="00E55E3A"/>
    <w:rsid w:val="00E55E42"/>
    <w:rsid w:val="00E55E57"/>
    <w:rsid w:val="00E55F9E"/>
    <w:rsid w:val="00E5604E"/>
    <w:rsid w:val="00E5604F"/>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971"/>
    <w:rsid w:val="00E61BE6"/>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35"/>
    <w:rsid w:val="00E6387F"/>
    <w:rsid w:val="00E63972"/>
    <w:rsid w:val="00E63B1B"/>
    <w:rsid w:val="00E63D83"/>
    <w:rsid w:val="00E63DA2"/>
    <w:rsid w:val="00E63E19"/>
    <w:rsid w:val="00E63E79"/>
    <w:rsid w:val="00E64147"/>
    <w:rsid w:val="00E6465D"/>
    <w:rsid w:val="00E647AF"/>
    <w:rsid w:val="00E648D5"/>
    <w:rsid w:val="00E649B6"/>
    <w:rsid w:val="00E64A69"/>
    <w:rsid w:val="00E64C05"/>
    <w:rsid w:val="00E64E5C"/>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64C"/>
    <w:rsid w:val="00E75674"/>
    <w:rsid w:val="00E7568A"/>
    <w:rsid w:val="00E75979"/>
    <w:rsid w:val="00E75A4B"/>
    <w:rsid w:val="00E75E8D"/>
    <w:rsid w:val="00E75F66"/>
    <w:rsid w:val="00E75F86"/>
    <w:rsid w:val="00E75FA4"/>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46F"/>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48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633"/>
    <w:rsid w:val="00EA4717"/>
    <w:rsid w:val="00EA4826"/>
    <w:rsid w:val="00EA4913"/>
    <w:rsid w:val="00EA4B0A"/>
    <w:rsid w:val="00EA4B0E"/>
    <w:rsid w:val="00EA4C85"/>
    <w:rsid w:val="00EA4D72"/>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428"/>
    <w:rsid w:val="00EB75D7"/>
    <w:rsid w:val="00EB768F"/>
    <w:rsid w:val="00EB7717"/>
    <w:rsid w:val="00EB7C0B"/>
    <w:rsid w:val="00EB7D20"/>
    <w:rsid w:val="00EB7DC9"/>
    <w:rsid w:val="00EB7EAB"/>
    <w:rsid w:val="00EB7F1E"/>
    <w:rsid w:val="00EB7F5E"/>
    <w:rsid w:val="00EC0027"/>
    <w:rsid w:val="00EC01C0"/>
    <w:rsid w:val="00EC0285"/>
    <w:rsid w:val="00EC029C"/>
    <w:rsid w:val="00EC04FD"/>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1D"/>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BB5"/>
    <w:rsid w:val="00EC4E69"/>
    <w:rsid w:val="00EC5050"/>
    <w:rsid w:val="00EC5103"/>
    <w:rsid w:val="00EC51AF"/>
    <w:rsid w:val="00EC554B"/>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C3A"/>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3A"/>
    <w:rsid w:val="00ED1DA9"/>
    <w:rsid w:val="00ED1DF8"/>
    <w:rsid w:val="00ED214E"/>
    <w:rsid w:val="00ED21B6"/>
    <w:rsid w:val="00ED21DE"/>
    <w:rsid w:val="00ED2384"/>
    <w:rsid w:val="00ED2548"/>
    <w:rsid w:val="00ED25F4"/>
    <w:rsid w:val="00ED26CD"/>
    <w:rsid w:val="00ED2807"/>
    <w:rsid w:val="00ED280D"/>
    <w:rsid w:val="00ED28B6"/>
    <w:rsid w:val="00ED28FD"/>
    <w:rsid w:val="00ED2A07"/>
    <w:rsid w:val="00ED2A80"/>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97"/>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7A1"/>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ED3"/>
    <w:rsid w:val="00EE5006"/>
    <w:rsid w:val="00EE51F7"/>
    <w:rsid w:val="00EE5C15"/>
    <w:rsid w:val="00EE5C60"/>
    <w:rsid w:val="00EE5CAE"/>
    <w:rsid w:val="00EE5CC3"/>
    <w:rsid w:val="00EE5EE2"/>
    <w:rsid w:val="00EE5EE6"/>
    <w:rsid w:val="00EE5FE5"/>
    <w:rsid w:val="00EE60B3"/>
    <w:rsid w:val="00EE6717"/>
    <w:rsid w:val="00EE67D6"/>
    <w:rsid w:val="00EE686A"/>
    <w:rsid w:val="00EE6881"/>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AB3"/>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4FE0"/>
    <w:rsid w:val="00EF500D"/>
    <w:rsid w:val="00EF515D"/>
    <w:rsid w:val="00EF5181"/>
    <w:rsid w:val="00EF534A"/>
    <w:rsid w:val="00EF5484"/>
    <w:rsid w:val="00EF55C5"/>
    <w:rsid w:val="00EF562C"/>
    <w:rsid w:val="00EF5739"/>
    <w:rsid w:val="00EF5A32"/>
    <w:rsid w:val="00EF5B0E"/>
    <w:rsid w:val="00EF5B77"/>
    <w:rsid w:val="00EF5DCE"/>
    <w:rsid w:val="00EF5F06"/>
    <w:rsid w:val="00EF627E"/>
    <w:rsid w:val="00EF62D5"/>
    <w:rsid w:val="00EF63BA"/>
    <w:rsid w:val="00EF664B"/>
    <w:rsid w:val="00EF66CA"/>
    <w:rsid w:val="00EF66F7"/>
    <w:rsid w:val="00EF6757"/>
    <w:rsid w:val="00EF6B08"/>
    <w:rsid w:val="00EF706E"/>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743"/>
    <w:rsid w:val="00F0589D"/>
    <w:rsid w:val="00F058ED"/>
    <w:rsid w:val="00F05BB0"/>
    <w:rsid w:val="00F05D46"/>
    <w:rsid w:val="00F05DBC"/>
    <w:rsid w:val="00F05EC3"/>
    <w:rsid w:val="00F05F9A"/>
    <w:rsid w:val="00F06196"/>
    <w:rsid w:val="00F06207"/>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A20"/>
    <w:rsid w:val="00F16BF0"/>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30"/>
    <w:rsid w:val="00F2708F"/>
    <w:rsid w:val="00F270A9"/>
    <w:rsid w:val="00F270FD"/>
    <w:rsid w:val="00F27109"/>
    <w:rsid w:val="00F27114"/>
    <w:rsid w:val="00F272D9"/>
    <w:rsid w:val="00F27594"/>
    <w:rsid w:val="00F27874"/>
    <w:rsid w:val="00F278A9"/>
    <w:rsid w:val="00F27B05"/>
    <w:rsid w:val="00F27BA7"/>
    <w:rsid w:val="00F27EDD"/>
    <w:rsid w:val="00F27F46"/>
    <w:rsid w:val="00F27FB3"/>
    <w:rsid w:val="00F30263"/>
    <w:rsid w:val="00F3047B"/>
    <w:rsid w:val="00F3051B"/>
    <w:rsid w:val="00F306E4"/>
    <w:rsid w:val="00F3076B"/>
    <w:rsid w:val="00F3090F"/>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717"/>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ABC"/>
    <w:rsid w:val="00F36B2A"/>
    <w:rsid w:val="00F37A17"/>
    <w:rsid w:val="00F37A9E"/>
    <w:rsid w:val="00F37B8D"/>
    <w:rsid w:val="00F37FE1"/>
    <w:rsid w:val="00F405B7"/>
    <w:rsid w:val="00F405DC"/>
    <w:rsid w:val="00F406AA"/>
    <w:rsid w:val="00F4084D"/>
    <w:rsid w:val="00F4087E"/>
    <w:rsid w:val="00F4092B"/>
    <w:rsid w:val="00F40A2B"/>
    <w:rsid w:val="00F40BDE"/>
    <w:rsid w:val="00F40E9A"/>
    <w:rsid w:val="00F40EC9"/>
    <w:rsid w:val="00F40FAA"/>
    <w:rsid w:val="00F4116D"/>
    <w:rsid w:val="00F411B2"/>
    <w:rsid w:val="00F4125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9B5"/>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03"/>
    <w:rsid w:val="00F60D6C"/>
    <w:rsid w:val="00F60DC8"/>
    <w:rsid w:val="00F60F14"/>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1EF5"/>
    <w:rsid w:val="00F62069"/>
    <w:rsid w:val="00F6211B"/>
    <w:rsid w:val="00F6218C"/>
    <w:rsid w:val="00F62316"/>
    <w:rsid w:val="00F6237E"/>
    <w:rsid w:val="00F62395"/>
    <w:rsid w:val="00F625EC"/>
    <w:rsid w:val="00F627B3"/>
    <w:rsid w:val="00F62BCD"/>
    <w:rsid w:val="00F62CCF"/>
    <w:rsid w:val="00F62D0B"/>
    <w:rsid w:val="00F62D32"/>
    <w:rsid w:val="00F63184"/>
    <w:rsid w:val="00F6334C"/>
    <w:rsid w:val="00F63495"/>
    <w:rsid w:val="00F636DC"/>
    <w:rsid w:val="00F6385C"/>
    <w:rsid w:val="00F638EF"/>
    <w:rsid w:val="00F639B0"/>
    <w:rsid w:val="00F63A98"/>
    <w:rsid w:val="00F63B3A"/>
    <w:rsid w:val="00F63D0A"/>
    <w:rsid w:val="00F63DBF"/>
    <w:rsid w:val="00F64059"/>
    <w:rsid w:val="00F641EA"/>
    <w:rsid w:val="00F642B2"/>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0DB9"/>
    <w:rsid w:val="00F7109D"/>
    <w:rsid w:val="00F714B5"/>
    <w:rsid w:val="00F714B7"/>
    <w:rsid w:val="00F718CF"/>
    <w:rsid w:val="00F71D7D"/>
    <w:rsid w:val="00F71F4D"/>
    <w:rsid w:val="00F71FAB"/>
    <w:rsid w:val="00F72102"/>
    <w:rsid w:val="00F72107"/>
    <w:rsid w:val="00F721BE"/>
    <w:rsid w:val="00F722A6"/>
    <w:rsid w:val="00F722B1"/>
    <w:rsid w:val="00F72625"/>
    <w:rsid w:val="00F72693"/>
    <w:rsid w:val="00F72771"/>
    <w:rsid w:val="00F72C82"/>
    <w:rsid w:val="00F72D81"/>
    <w:rsid w:val="00F7320D"/>
    <w:rsid w:val="00F733EB"/>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CE3"/>
    <w:rsid w:val="00F77D5F"/>
    <w:rsid w:val="00F80463"/>
    <w:rsid w:val="00F80875"/>
    <w:rsid w:val="00F808D7"/>
    <w:rsid w:val="00F80A11"/>
    <w:rsid w:val="00F80CAA"/>
    <w:rsid w:val="00F80E6C"/>
    <w:rsid w:val="00F80F2A"/>
    <w:rsid w:val="00F810CF"/>
    <w:rsid w:val="00F81185"/>
    <w:rsid w:val="00F812FD"/>
    <w:rsid w:val="00F81802"/>
    <w:rsid w:val="00F818AB"/>
    <w:rsid w:val="00F81908"/>
    <w:rsid w:val="00F81B01"/>
    <w:rsid w:val="00F81B29"/>
    <w:rsid w:val="00F81B52"/>
    <w:rsid w:val="00F81B60"/>
    <w:rsid w:val="00F81F13"/>
    <w:rsid w:val="00F821A3"/>
    <w:rsid w:val="00F82352"/>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41"/>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2C6"/>
    <w:rsid w:val="00FA470A"/>
    <w:rsid w:val="00FA477C"/>
    <w:rsid w:val="00FA47D2"/>
    <w:rsid w:val="00FA4AEC"/>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1D0"/>
    <w:rsid w:val="00FB3467"/>
    <w:rsid w:val="00FB35D5"/>
    <w:rsid w:val="00FB3888"/>
    <w:rsid w:val="00FB38D5"/>
    <w:rsid w:val="00FB3A8E"/>
    <w:rsid w:val="00FB3F7C"/>
    <w:rsid w:val="00FB3FAF"/>
    <w:rsid w:val="00FB4007"/>
    <w:rsid w:val="00FB40AF"/>
    <w:rsid w:val="00FB41AF"/>
    <w:rsid w:val="00FB41B4"/>
    <w:rsid w:val="00FB42FA"/>
    <w:rsid w:val="00FB431E"/>
    <w:rsid w:val="00FB4625"/>
    <w:rsid w:val="00FB4665"/>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3AE"/>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002"/>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DB2"/>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174"/>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9F2"/>
    <w:rsid w:val="00FD3C89"/>
    <w:rsid w:val="00FD3E31"/>
    <w:rsid w:val="00FD405B"/>
    <w:rsid w:val="00FD41EF"/>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FA"/>
    <w:rsid w:val="00FD6C69"/>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0E"/>
    <w:rsid w:val="00FE0A89"/>
    <w:rsid w:val="00FE0B10"/>
    <w:rsid w:val="00FE0C1B"/>
    <w:rsid w:val="00FE139C"/>
    <w:rsid w:val="00FE1501"/>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AC8"/>
    <w:rsid w:val="00FE6F14"/>
    <w:rsid w:val="00FE6F70"/>
    <w:rsid w:val="00FE6FD9"/>
    <w:rsid w:val="00FE70AE"/>
    <w:rsid w:val="00FE7338"/>
    <w:rsid w:val="00FE74E9"/>
    <w:rsid w:val="00FE76A7"/>
    <w:rsid w:val="00FE76A9"/>
    <w:rsid w:val="00FE76F0"/>
    <w:rsid w:val="00FE7754"/>
    <w:rsid w:val="00FE7788"/>
    <w:rsid w:val="00FE7965"/>
    <w:rsid w:val="00FE7BBE"/>
    <w:rsid w:val="00FE7BF6"/>
    <w:rsid w:val="00FE7C3E"/>
    <w:rsid w:val="00FE7D10"/>
    <w:rsid w:val="00FE7E37"/>
    <w:rsid w:val="00FE7E96"/>
    <w:rsid w:val="00FE7F9F"/>
    <w:rsid w:val="00FE7FC3"/>
    <w:rsid w:val="00FF023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04"/>
    <w:rsid w:val="00FF326A"/>
    <w:rsid w:val="00FF32AD"/>
    <w:rsid w:val="00FF3453"/>
    <w:rsid w:val="00FF3895"/>
    <w:rsid w:val="00FF38A6"/>
    <w:rsid w:val="00FF38C7"/>
    <w:rsid w:val="00FF3B5F"/>
    <w:rsid w:val="00FF3E29"/>
    <w:rsid w:val="00FF3EFB"/>
    <w:rsid w:val="00FF3F21"/>
    <w:rsid w:val="00FF407F"/>
    <w:rsid w:val="00FF4256"/>
    <w:rsid w:val="00FF43E1"/>
    <w:rsid w:val="00FF4411"/>
    <w:rsid w:val="00FF46A3"/>
    <w:rsid w:val="00FF4796"/>
    <w:rsid w:val="00FF47C0"/>
    <w:rsid w:val="00FF4962"/>
    <w:rsid w:val="00FF4BB4"/>
    <w:rsid w:val="00FF4C2F"/>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 w:val="0F047FCB"/>
    <w:rsid w:val="183419CD"/>
    <w:rsid w:val="1A37AB80"/>
    <w:rsid w:val="1E729627"/>
    <w:rsid w:val="250B63A4"/>
    <w:rsid w:val="27B468B5"/>
    <w:rsid w:val="319274A9"/>
    <w:rsid w:val="3922630B"/>
    <w:rsid w:val="3B07F65C"/>
    <w:rsid w:val="42D5AECA"/>
    <w:rsid w:val="536E1C56"/>
    <w:rsid w:val="53B1B184"/>
    <w:rsid w:val="5863134B"/>
    <w:rsid w:val="5879D1D4"/>
    <w:rsid w:val="64FEC8C8"/>
    <w:rsid w:val="650FD1C9"/>
    <w:rsid w:val="6E77F97E"/>
    <w:rsid w:val="716E85FD"/>
    <w:rsid w:val="72852768"/>
    <w:rsid w:val="74168280"/>
    <w:rsid w:val="751C6F25"/>
    <w:rsid w:val="761A14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07B1DE1"/>
  <w15:chartTrackingRefBased/>
  <w15:docId w15:val="{E647888A-3896-4578-BF3C-1C2C107E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qFormat/>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paragraph" w:customStyle="1" w:styleId="CharChar1CharCharCharCharCharCharCharCharCharCharCharCharCharCharChar00">
    <w:name w:val="Char Char1 Char Char Char Char Char Char Char Char Char Char Char Char Char Char Char0"/>
    <w:semiHidden/>
    <w:rsid w:val="00013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
    <w:name w:val="(文字) (文字)50"/>
    <w:semiHidden/>
    <w:rsid w:val="00013777"/>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
    <w:semiHidden/>
    <w:rsid w:val="00AD7D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0">
    <w:name w:val="(文字) (文字)500"/>
    <w:semiHidden/>
    <w:rsid w:val="00AD7D2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32900-405A-47FD-B1CD-06DE310AE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D55B09-91D3-4D56-B0C9-281673E741C2}">
  <ds:schemaRefs>
    <ds:schemaRef ds:uri="http://schemas.microsoft.com/office/2006/metadata/properties"/>
    <ds:schemaRef ds:uri="http://schemas.microsoft.com/office/2006/documentManagement/types"/>
    <ds:schemaRef ds:uri="ab813fb6-1347-4985-ab36-6575371b00b3"/>
    <ds:schemaRef ds:uri="http://purl.org/dc/dcmitype/"/>
    <ds:schemaRef ds:uri="http://www.w3.org/XML/1998/namespace"/>
    <ds:schemaRef ds:uri="2ff76fbf-12b9-4337-ad3b-122e2d975ade"/>
    <ds:schemaRef ds:uri="http://purl.org/dc/terms/"/>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AD3AC133-11A4-46FF-9005-95BA8F23FC17}">
  <ds:schemaRefs>
    <ds:schemaRef ds:uri="http://schemas.microsoft.com/sharepoint/v3/contenttype/forms"/>
  </ds:schemaRefs>
</ds:datastoreItem>
</file>

<file path=customXml/itemProps4.xml><?xml version="1.0" encoding="utf-8"?>
<ds:datastoreItem xmlns:ds="http://schemas.openxmlformats.org/officeDocument/2006/customXml" ds:itemID="{554EFE60-6FA8-48A2-85E5-EF1760B35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3GPP%20contribution.dot</Template>
  <TotalTime>5302</TotalTime>
  <Pages>1</Pages>
  <Words>2842</Words>
  <Characters>16205</Characters>
  <Application>Microsoft Office Word</Application>
  <DocSecurity>4</DocSecurity>
  <Lines>135</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
  <cp:keywords>CTPClassification=CTP_NT</cp:keywords>
  <cp:lastModifiedBy>Panteleev, Sergey</cp:lastModifiedBy>
  <cp:revision>764</cp:revision>
  <cp:lastPrinted>2013-05-13T15:37:00Z</cp:lastPrinted>
  <dcterms:created xsi:type="dcterms:W3CDTF">2019-11-18T15:31:00Z</dcterms:created>
  <dcterms:modified xsi:type="dcterms:W3CDTF">2021-01-19T16:21:00Z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f8fef143-0106-48a0-a11d-c98b712817bb</vt:lpwstr>
  </property>
  <property fmtid="{D5CDD505-2E9C-101B-9397-08002B2CF9AE}" pid="4" name="CTP_TimeStamp">
    <vt:lpwstr>2020-02-04 16:35:55Z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0x010100E0B0DDEA5689E843A77FF07E023D2573</vt:lpwstr>
  </property>
</Properties>
</file>